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23" w:rsidRDefault="00161123">
      <w:pPr>
        <w:pStyle w:val="a7"/>
        <w:rPr>
          <w:rFonts w:ascii="新細明體" w:hAnsi="新細明體"/>
          <w:color w:val="FF6600"/>
        </w:rPr>
      </w:pPr>
    </w:p>
    <w:p w:rsidR="00161123" w:rsidRDefault="00903C5B">
      <w:pPr>
        <w:pStyle w:val="a7"/>
        <w:rPr>
          <w:rFonts w:ascii="新細明體" w:hAnsi="新細明體"/>
          <w:color w:val="FF6600"/>
        </w:rPr>
      </w:pPr>
      <w:r>
        <w:rPr>
          <w:noProof/>
        </w:rPr>
        <mc:AlternateContent>
          <mc:Choice Requires="wps">
            <w:drawing>
              <wp:anchor distT="0" distB="0" distL="114300" distR="114300" simplePos="0" relativeHeight="251664384" behindDoc="0" locked="0" layoutInCell="1" allowOverlap="1">
                <wp:simplePos x="0" y="0"/>
                <wp:positionH relativeFrom="column">
                  <wp:posOffset>2058035</wp:posOffset>
                </wp:positionH>
                <wp:positionV relativeFrom="paragraph">
                  <wp:posOffset>161925</wp:posOffset>
                </wp:positionV>
                <wp:extent cx="2009140" cy="373380"/>
                <wp:effectExtent l="10160" t="9525" r="9525" b="762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3D6075" w:rsidRPr="00DA75FC" w:rsidRDefault="003D6075"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TQD9AD0CAABVBAAADgAA&#10;AAAAAAAAAAAAAAAuAgAAZHJzL2Uyb0RvYy54bWxQSwECLQAUAAYACAAAACEA0eA1Vd8AAAAJAQAA&#10;DwAAAAAAAAAAAAAAAACXBAAAZHJzL2Rvd25yZXYueG1sUEsFBgAAAAAEAAQA8wAAAKMFAAAAAA==&#10;">
                <v:textbox>
                  <w:txbxContent>
                    <w:p w:rsidR="003D6075" w:rsidRPr="00DA75FC" w:rsidRDefault="003D6075"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00DB28DF">
        <w:rPr>
          <w:rFonts w:ascii="新細明體" w:hAnsi="新細明體" w:hint="eastAsia"/>
          <w:noProof/>
          <w:color w:val="FF6600"/>
        </w:rPr>
        <w:drawing>
          <wp:inline distT="0" distB="0" distL="0" distR="0">
            <wp:extent cx="6124575" cy="701675"/>
            <wp:effectExtent l="1905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cstate="print"/>
                    <a:srcRect/>
                    <a:stretch>
                      <a:fillRect/>
                    </a:stretch>
                  </pic:blipFill>
                  <pic:spPr bwMode="auto">
                    <a:xfrm>
                      <a:off x="0" y="0"/>
                      <a:ext cx="6124575" cy="701675"/>
                    </a:xfrm>
                    <a:prstGeom prst="rect">
                      <a:avLst/>
                    </a:prstGeom>
                    <a:noFill/>
                    <a:ln w="9525">
                      <a:noFill/>
                      <a:miter lim="800000"/>
                      <a:headEnd/>
                      <a:tailEnd/>
                    </a:ln>
                  </pic:spPr>
                </pic:pic>
              </a:graphicData>
            </a:graphic>
          </wp:inline>
        </w:drawing>
      </w:r>
    </w:p>
    <w:p w:rsidR="00161123" w:rsidRDefault="00161123">
      <w:pPr>
        <w:rPr>
          <w:b/>
          <w:bCs/>
          <w:color w:val="0000FF"/>
          <w:szCs w:val="20"/>
        </w:rPr>
      </w:pPr>
      <w:r>
        <w:rPr>
          <w:b/>
          <w:bCs/>
          <w:color w:val="0000FF"/>
          <w:szCs w:val="20"/>
        </w:rPr>
        <w:t>以</w:t>
      </w:r>
      <w:r>
        <w:rPr>
          <w:rFonts w:hint="eastAsia"/>
          <w:b/>
          <w:bCs/>
          <w:color w:val="0000FF"/>
          <w:szCs w:val="20"/>
        </w:rPr>
        <w:t>下</w:t>
      </w:r>
      <w:r>
        <w:rPr>
          <w:b/>
          <w:bCs/>
          <w:color w:val="0000FF"/>
          <w:szCs w:val="20"/>
        </w:rPr>
        <w:t>資料由</w:t>
      </w:r>
      <w:proofErr w:type="gramStart"/>
      <w:r w:rsidR="00A1239F">
        <w:rPr>
          <w:rFonts w:hint="eastAsia"/>
          <w:b/>
          <w:bCs/>
          <w:color w:val="0000FF"/>
          <w:szCs w:val="20"/>
        </w:rPr>
        <w:t>醫</w:t>
      </w:r>
      <w:proofErr w:type="gramEnd"/>
      <w:r w:rsidR="00A1239F">
        <w:rPr>
          <w:rFonts w:hint="eastAsia"/>
          <w:b/>
          <w:bCs/>
          <w:color w:val="0000FF"/>
          <w:szCs w:val="20"/>
        </w:rPr>
        <w:t>影</w:t>
      </w:r>
      <w:r>
        <w:rPr>
          <w:b/>
          <w:bCs/>
          <w:color w:val="0000FF"/>
          <w:szCs w:val="20"/>
        </w:rPr>
        <w:t>公司</w:t>
      </w:r>
      <w:r w:rsidR="00BF2B97" w:rsidRPr="00BF2B97">
        <w:rPr>
          <w:rFonts w:hint="eastAsia"/>
          <w:b/>
          <w:bCs/>
          <w:color w:val="FF0000"/>
          <w:szCs w:val="20"/>
          <w:u w:val="single"/>
          <w:shd w:val="pct15" w:color="auto" w:fill="FFFFFF"/>
        </w:rPr>
        <w:t>及其推薦證券商</w:t>
      </w:r>
      <w:r w:rsidR="00A277D2">
        <w:rPr>
          <w:rFonts w:hint="eastAsia"/>
          <w:b/>
          <w:bCs/>
          <w:color w:val="0000FF"/>
          <w:szCs w:val="20"/>
        </w:rPr>
        <w:t>提供</w:t>
      </w:r>
      <w:r>
        <w:rPr>
          <w:b/>
          <w:bCs/>
          <w:color w:val="0000FF"/>
          <w:szCs w:val="20"/>
        </w:rPr>
        <w:t>，資料若有錯誤、遺漏或虛偽不實，</w:t>
      </w:r>
      <w:proofErr w:type="gramStart"/>
      <w:r>
        <w:rPr>
          <w:b/>
          <w:bCs/>
          <w:color w:val="0000FF"/>
          <w:szCs w:val="20"/>
        </w:rPr>
        <w:t>均由該</w:t>
      </w:r>
      <w:proofErr w:type="gramEnd"/>
      <w:r>
        <w:rPr>
          <w:b/>
          <w:bCs/>
          <w:color w:val="0000FF"/>
          <w:szCs w:val="20"/>
        </w:rPr>
        <w:t>公司</w:t>
      </w:r>
      <w:r w:rsidR="00BF2B97" w:rsidRPr="00BF2B97">
        <w:rPr>
          <w:rFonts w:hint="eastAsia"/>
          <w:b/>
          <w:bCs/>
          <w:color w:val="FF0000"/>
          <w:szCs w:val="20"/>
          <w:u w:val="single"/>
          <w:shd w:val="pct15" w:color="auto" w:fill="FFFFFF"/>
        </w:rPr>
        <w:t>及其推薦證券商</w:t>
      </w:r>
      <w:r>
        <w:rPr>
          <w:b/>
          <w:bCs/>
          <w:color w:val="0000FF"/>
          <w:szCs w:val="20"/>
        </w:rPr>
        <w:t>負責。</w:t>
      </w:r>
    </w:p>
    <w:p w:rsidR="00F97EB6" w:rsidRPr="00F97EB6" w:rsidRDefault="00F97EB6">
      <w:pPr>
        <w:rPr>
          <w:b/>
          <w:bCs/>
          <w:color w:val="FF0000"/>
          <w:szCs w:val="20"/>
          <w:u w:val="single"/>
          <w:shd w:val="pct15" w:color="auto" w:fill="FFFFFF"/>
        </w:rPr>
      </w:pPr>
      <w:r w:rsidRPr="00F97EB6">
        <w:rPr>
          <w:rFonts w:hint="eastAsia"/>
          <w:b/>
          <w:bCs/>
          <w:color w:val="FF0000"/>
          <w:szCs w:val="20"/>
          <w:u w:val="single"/>
          <w:shd w:val="pct15" w:color="auto" w:fill="FFFFFF"/>
        </w:rPr>
        <w:t>以下揭露之認購價格及依據等資訊，係申請登錄興櫃公司與其推薦證券商</w:t>
      </w:r>
      <w:r>
        <w:rPr>
          <w:rFonts w:hint="eastAsia"/>
          <w:b/>
          <w:bCs/>
          <w:color w:val="FF0000"/>
          <w:szCs w:val="20"/>
          <w:u w:val="single"/>
          <w:shd w:val="pct15" w:color="auto" w:fill="FFFFFF"/>
        </w:rPr>
        <w:t>依</w:t>
      </w:r>
      <w:r w:rsidRPr="00F97EB6">
        <w:rPr>
          <w:rFonts w:hint="eastAsia"/>
          <w:b/>
          <w:bCs/>
          <w:color w:val="FF0000"/>
          <w:szCs w:val="20"/>
          <w:u w:val="single"/>
          <w:shd w:val="pct15" w:color="auto" w:fill="FFFFFF"/>
        </w:rPr>
        <w:t>認購當時</w:t>
      </w:r>
      <w:r>
        <w:rPr>
          <w:rFonts w:hint="eastAsia"/>
          <w:b/>
          <w:bCs/>
          <w:color w:val="FF0000"/>
          <w:szCs w:val="20"/>
          <w:u w:val="single"/>
          <w:shd w:val="pct15" w:color="auto" w:fill="FFFFFF"/>
        </w:rPr>
        <w:t>綜合考量各種因素後所議定</w:t>
      </w:r>
      <w:r w:rsidRPr="00F97EB6">
        <w:rPr>
          <w:rFonts w:hint="eastAsia"/>
          <w:b/>
          <w:bCs/>
          <w:color w:val="FF0000"/>
          <w:szCs w:val="20"/>
          <w:u w:val="single"/>
          <w:shd w:val="pct15" w:color="auto" w:fill="FFFFFF"/>
        </w:rPr>
        <w:t>。由於</w:t>
      </w:r>
      <w:r>
        <w:rPr>
          <w:rFonts w:hint="eastAsia"/>
          <w:b/>
          <w:bCs/>
          <w:color w:val="FF0000"/>
          <w:szCs w:val="20"/>
          <w:u w:val="single"/>
          <w:shd w:val="pct15" w:color="auto" w:fill="FFFFFF"/>
        </w:rPr>
        <w:t>興櫃公司財務業務狀況及資本市場</w:t>
      </w:r>
      <w:r w:rsidRPr="00F97EB6">
        <w:rPr>
          <w:rFonts w:hint="eastAsia"/>
          <w:b/>
          <w:bCs/>
          <w:color w:val="FF0000"/>
          <w:szCs w:val="20"/>
          <w:u w:val="single"/>
          <w:shd w:val="pct15" w:color="auto" w:fill="FFFFFF"/>
        </w:rPr>
        <w:t>將隨時空</w:t>
      </w:r>
      <w:r>
        <w:rPr>
          <w:rFonts w:hint="eastAsia"/>
          <w:b/>
          <w:bCs/>
          <w:color w:val="FF0000"/>
          <w:szCs w:val="20"/>
          <w:u w:val="single"/>
          <w:shd w:val="pct15" w:color="auto" w:fill="FFFFFF"/>
        </w:rPr>
        <w:t>而變</w:t>
      </w:r>
      <w:r w:rsidRPr="00F97EB6">
        <w:rPr>
          <w:rFonts w:hint="eastAsia"/>
          <w:b/>
          <w:bCs/>
          <w:color w:val="FF0000"/>
          <w:szCs w:val="20"/>
          <w:u w:val="single"/>
          <w:shd w:val="pct15" w:color="auto" w:fill="FFFFFF"/>
        </w:rPr>
        <w:t>動，投資人切勿以上開資訊作為投資判斷之唯一依據，務請特別</w:t>
      </w:r>
      <w:r w:rsidR="00A277D2">
        <w:rPr>
          <w:rFonts w:hint="eastAsia"/>
          <w:b/>
          <w:bCs/>
          <w:color w:val="FF0000"/>
          <w:szCs w:val="20"/>
          <w:u w:val="single"/>
          <w:shd w:val="pct15" w:color="auto" w:fill="FFFFFF"/>
        </w:rPr>
        <w:t>注</w:t>
      </w:r>
      <w:r w:rsidRPr="00F97EB6">
        <w:rPr>
          <w:rFonts w:hint="eastAsia"/>
          <w:b/>
          <w:bCs/>
          <w:color w:val="FF0000"/>
          <w:szCs w:val="20"/>
          <w:u w:val="single"/>
          <w:shd w:val="pct15" w:color="auto" w:fill="FFFFFF"/>
        </w:rPr>
        <w:t>意</w:t>
      </w:r>
    </w:p>
    <w:p w:rsidR="00161123" w:rsidRDefault="00903C5B">
      <w:pPr>
        <w:tabs>
          <w:tab w:val="left" w:pos="1125"/>
        </w:tabs>
        <w:rPr>
          <w:rFonts w:ascii="新細明體" w:hAnsi="新細明體"/>
          <w:b/>
          <w:bCs/>
          <w:color w:val="FF6600"/>
          <w:sz w:val="20"/>
          <w:szCs w:val="20"/>
        </w:rPr>
      </w:pPr>
      <w:r>
        <w:rPr>
          <w:rFonts w:ascii="新細明體" w:hAnsi="新細明體"/>
          <w:b/>
          <w:bCs/>
          <w:noProof/>
          <w:color w:val="FF6600"/>
        </w:rPr>
        <mc:AlternateContent>
          <mc:Choice Requires="wps">
            <w:drawing>
              <wp:anchor distT="0" distB="0" distL="114300" distR="114300" simplePos="0" relativeHeight="251649024" behindDoc="1" locked="0" layoutInCell="1" allowOverlap="1">
                <wp:simplePos x="0" y="0"/>
                <wp:positionH relativeFrom="column">
                  <wp:posOffset>0</wp:posOffset>
                </wp:positionH>
                <wp:positionV relativeFrom="paragraph">
                  <wp:posOffset>175895</wp:posOffset>
                </wp:positionV>
                <wp:extent cx="6105525" cy="1238250"/>
                <wp:effectExtent l="0" t="4445" r="0" b="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075" w:rsidRDefault="003D6075">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MSiwIAABkFAAAOAAAAZHJzL2Uyb0RvYy54bWysVG1v2yAQ/j5p/wHxPfXL7DS26lRNM0+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" fillcolor="#fffbed" stroked="f">
                <v:textbox>
                  <w:txbxContent>
                    <w:p w:rsidR="003D6075" w:rsidRDefault="003D6075">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BF2B97" w:rsidRDefault="00DB28DF">
      <w:pPr>
        <w:rPr>
          <w:rFonts w:ascii="新細明體" w:hAnsi="新細明體"/>
          <w:b/>
          <w:bCs/>
          <w:color w:val="FF0000"/>
          <w:sz w:val="20"/>
          <w:szCs w:val="20"/>
          <w:shd w:val="pct15" w:color="auto" w:fill="FFFFFF"/>
        </w:rPr>
      </w:pPr>
      <w:bookmarkStart w:id="0" w:name="第一頁"/>
      <w:bookmarkEnd w:id="0"/>
      <w:r>
        <w:rPr>
          <w:noProof/>
          <w:color w:val="FF6600"/>
        </w:rPr>
        <w:drawing>
          <wp:anchor distT="0" distB="0" distL="114300" distR="114300" simplePos="0" relativeHeight="25165107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ascii="新細明體" w:hAnsi="新細明體"/>
          <w:b/>
          <w:bCs/>
          <w:noProof/>
          <w:color w:val="FF6600"/>
          <w:sz w:val="20"/>
          <w:szCs w:val="20"/>
        </w:rPr>
        <w:drawing>
          <wp:anchor distT="0" distB="0" distL="114300" distR="114300" simplePos="0" relativeHeight="25165209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r w:rsidR="00BF2B97" w:rsidRPr="00BF2B97">
        <w:rPr>
          <w:rFonts w:ascii="新細明體" w:hAnsi="新細明體" w:hint="eastAsia"/>
          <w:b/>
          <w:bCs/>
          <w:color w:val="FF0000"/>
          <w:sz w:val="20"/>
          <w:szCs w:val="20"/>
          <w:u w:val="single"/>
          <w:shd w:val="pct15" w:color="auto" w:fill="FFFFFF"/>
        </w:rPr>
        <w:t>認購相關資訊</w:t>
      </w:r>
    </w:p>
    <w:p w:rsidR="00BF2B97" w:rsidRDefault="00DB28DF">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公司簡介" w:history="1">
        <w:r w:rsidR="00BF2B97">
          <w:rPr>
            <w:rStyle w:val="a6"/>
            <w:rFonts w:ascii="新細明體" w:hAnsi="新細明體" w:hint="eastAsia"/>
            <w:b/>
            <w:bCs/>
            <w:color w:val="FF6600"/>
            <w:sz w:val="20"/>
            <w:szCs w:val="20"/>
          </w:rPr>
          <w:t>公司簡介</w:t>
        </w:r>
      </w:hyperlink>
    </w:p>
    <w:p w:rsidR="00161123" w:rsidRDefault="00DB28DF">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6131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Pr>
          <w:rFonts w:ascii="新細明體" w:hAnsi="新細明體" w:hint="eastAsia"/>
          <w:b/>
          <w:bCs/>
          <w:color w:val="FF6600"/>
          <w:sz w:val="20"/>
          <w:szCs w:val="20"/>
        </w:rPr>
        <w:t xml:space="preserve">   </w:t>
      </w:r>
      <w:hyperlink w:anchor="主要業務項目" w:history="1">
        <w:r w:rsidR="00161123">
          <w:rPr>
            <w:rStyle w:val="a6"/>
            <w:rFonts w:ascii="新細明體" w:hAnsi="新細明體" w:hint="eastAsia"/>
            <w:b/>
            <w:bCs/>
            <w:color w:val="FF6600"/>
            <w:sz w:val="20"/>
            <w:szCs w:val="20"/>
          </w:rPr>
          <w:t>主要業務項目</w:t>
        </w:r>
      </w:hyperlink>
    </w:p>
    <w:p w:rsidR="00161123" w:rsidRDefault="00DB28DF">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損益表及申請年度截至最近月份止之自結損益表" w:history="1">
        <w:r w:rsidR="00161123">
          <w:rPr>
            <w:rStyle w:val="a6"/>
            <w:rFonts w:ascii="新細明體" w:hAnsi="新細明體"/>
            <w:b/>
            <w:bCs/>
            <w:color w:val="FF6600"/>
            <w:sz w:val="20"/>
            <w:szCs w:val="20"/>
          </w:rPr>
          <w:t>最近五年度簡明損益表及申請年度截至最近月份止之自結損益表</w:t>
        </w:r>
      </w:hyperlink>
    </w:p>
    <w:p w:rsidR="00161123" w:rsidRDefault="00DB28DF">
      <w:pPr>
        <w:rPr>
          <w:rFonts w:ascii="新細明體" w:hAnsi="新細明體"/>
          <w:b/>
          <w:bCs/>
          <w:color w:val="FF6600"/>
          <w:sz w:val="20"/>
          <w:szCs w:val="20"/>
        </w:rPr>
      </w:pPr>
      <w:r>
        <w:rPr>
          <w:rFonts w:ascii="新細明體" w:hAnsi="新細明體" w:hint="eastAsia"/>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資產負債表" w:history="1">
        <w:r w:rsidR="00161123">
          <w:rPr>
            <w:rStyle w:val="a6"/>
            <w:rFonts w:ascii="新細明體" w:hAnsi="新細明體"/>
            <w:b/>
            <w:bCs/>
            <w:color w:val="FF6600"/>
            <w:sz w:val="20"/>
            <w:szCs w:val="20"/>
          </w:rPr>
          <w:t>最近五年度簡明資產負債表</w:t>
        </w:r>
      </w:hyperlink>
    </w:p>
    <w:p w:rsidR="00161123" w:rsidRDefault="00DB28DF">
      <w:pPr>
        <w:rPr>
          <w:rFonts w:ascii="新細明體" w:hAnsi="新細明體"/>
          <w:b/>
          <w:bCs/>
          <w:color w:val="FF6600"/>
          <w:sz w:val="20"/>
        </w:rPr>
      </w:pPr>
      <w:r>
        <w:rPr>
          <w:rFonts w:ascii="新細明體" w:hAnsi="新細明體" w:hint="eastAsia"/>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三年度財務比率及股利發放情形" w:history="1">
        <w:r w:rsidR="00161123">
          <w:rPr>
            <w:rStyle w:val="a6"/>
            <w:rFonts w:ascii="新細明體" w:hAnsi="新細明體" w:hint="eastAsia"/>
            <w:b/>
            <w:bCs/>
            <w:color w:val="FF6600"/>
            <w:sz w:val="20"/>
            <w:szCs w:val="20"/>
          </w:rPr>
          <w:t>最近三年度財務比率</w:t>
        </w:r>
      </w:hyperlink>
    </w:p>
    <w:p w:rsidR="00161123" w:rsidRDefault="00161123">
      <w:pPr>
        <w:rPr>
          <w:rFonts w:ascii="新細明體" w:hAnsi="新細明體"/>
          <w:b/>
          <w:bCs/>
          <w:sz w:val="20"/>
        </w:rPr>
      </w:pPr>
    </w:p>
    <w:p w:rsidR="00161123" w:rsidRPr="006C1D84" w:rsidRDefault="00161123">
      <w:pPr>
        <w:rPr>
          <w:rFonts w:eastAsia="標楷體"/>
          <w:bCs/>
        </w:rPr>
      </w:pPr>
      <w:r w:rsidRPr="002406CE">
        <w:rPr>
          <w:rFonts w:eastAsia="標楷體" w:hAnsi="新細明體"/>
          <w:bCs/>
        </w:rPr>
        <w:t>公司</w:t>
      </w:r>
      <w:r w:rsidRPr="006C1D84">
        <w:rPr>
          <w:rFonts w:eastAsia="標楷體" w:hAnsi="新細明體"/>
          <w:bCs/>
        </w:rPr>
        <w:t>名稱：</w:t>
      </w:r>
      <w:r w:rsidR="00372835" w:rsidRPr="006C1D84">
        <w:rPr>
          <w:rFonts w:eastAsia="標楷體" w:hAnsi="新細明體" w:hint="eastAsia"/>
          <w:bCs/>
        </w:rPr>
        <w:t>醫影</w:t>
      </w:r>
      <w:r w:rsidRPr="006C1D84">
        <w:rPr>
          <w:rFonts w:eastAsia="標楷體" w:hAnsi="新細明體" w:hint="eastAsia"/>
          <w:bCs/>
        </w:rPr>
        <w:t>股份有限公司</w:t>
      </w:r>
      <w:r w:rsidRPr="006C1D84">
        <w:rPr>
          <w:rFonts w:eastAsia="標楷體" w:hint="eastAsia"/>
          <w:bCs/>
        </w:rPr>
        <w:t xml:space="preserve"> (</w:t>
      </w:r>
      <w:r w:rsidRPr="006C1D84">
        <w:rPr>
          <w:rFonts w:eastAsia="標楷體" w:hAnsi="新細明體" w:hint="eastAsia"/>
          <w:bCs/>
        </w:rPr>
        <w:t>股票代號：</w:t>
      </w:r>
      <w:r w:rsidR="00D210F6" w:rsidRPr="006C1D84">
        <w:rPr>
          <w:rFonts w:eastAsia="標楷體" w:hAnsi="新細明體" w:hint="eastAsia"/>
          <w:bCs/>
        </w:rPr>
        <w:t>6637</w:t>
      </w:r>
      <w:r w:rsidRPr="006C1D84">
        <w:rPr>
          <w:rFonts w:eastAsia="標楷體" w:hint="eastAsia"/>
          <w:bCs/>
        </w:rPr>
        <w:t>)</w:t>
      </w:r>
    </w:p>
    <w:p w:rsidR="00161123" w:rsidRPr="006C1D84" w:rsidRDefault="00161123">
      <w:pPr>
        <w:jc w:val="both"/>
        <w:rPr>
          <w:rFonts w:eastAsia="標楷體"/>
        </w:rPr>
      </w:pPr>
      <w:bookmarkStart w:id="1" w:name="基本資料"/>
      <w:bookmarkEnd w:id="1"/>
      <w:r w:rsidRPr="006C1D84">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6"/>
        <w:gridCol w:w="6642"/>
      </w:tblGrid>
      <w:tr w:rsidR="006C1D84" w:rsidRPr="006C1D84" w:rsidTr="002C15BF">
        <w:trPr>
          <w:cantSplit/>
        </w:trPr>
        <w:tc>
          <w:tcPr>
            <w:tcW w:w="2926" w:type="dxa"/>
            <w:shd w:val="clear" w:color="auto" w:fill="F9F9F9"/>
          </w:tcPr>
          <w:p w:rsidR="002C15BF" w:rsidRPr="006C1D84" w:rsidRDefault="002C15BF" w:rsidP="004D78BF">
            <w:pPr>
              <w:rPr>
                <w:rFonts w:ascii="標楷體" w:eastAsia="標楷體" w:hAnsi="標楷體"/>
              </w:rPr>
            </w:pPr>
            <w:r w:rsidRPr="006C1D84">
              <w:rPr>
                <w:rFonts w:ascii="標楷體" w:eastAsia="標楷體" w:hAnsi="標楷體"/>
              </w:rPr>
              <w:t>輔導推薦證券商</w:t>
            </w:r>
          </w:p>
        </w:tc>
        <w:tc>
          <w:tcPr>
            <w:tcW w:w="6642" w:type="dxa"/>
          </w:tcPr>
          <w:p w:rsidR="002C15BF" w:rsidRPr="006C1D84" w:rsidRDefault="002C15BF" w:rsidP="0093120F">
            <w:pPr>
              <w:rPr>
                <w:rFonts w:ascii="標楷體" w:eastAsia="標楷體" w:hAnsi="標楷體"/>
              </w:rPr>
            </w:pPr>
            <w:r w:rsidRPr="006C1D84">
              <w:rPr>
                <w:rFonts w:ascii="標楷體" w:eastAsia="標楷體" w:hAnsi="標楷體" w:hint="eastAsia"/>
              </w:rPr>
              <w:t>永豐金證券股份有限公司、</w:t>
            </w:r>
            <w:r w:rsidR="00136C59" w:rsidRPr="006C1D84">
              <w:rPr>
                <w:rFonts w:eastAsia="標楷體" w:hAnsi="標楷體" w:hint="eastAsia"/>
              </w:rPr>
              <w:t>凱基</w:t>
            </w:r>
            <w:r w:rsidR="00136C59" w:rsidRPr="006C1D84">
              <w:rPr>
                <w:rFonts w:eastAsia="標楷體" w:hAnsi="標楷體"/>
              </w:rPr>
              <w:t>證券股份有限公司</w:t>
            </w:r>
            <w:r w:rsidR="00136C59" w:rsidRPr="006C1D84">
              <w:rPr>
                <w:rFonts w:ascii="標楷體" w:eastAsia="標楷體" w:hAnsi="標楷體" w:hint="eastAsia"/>
              </w:rPr>
              <w:t>、</w:t>
            </w:r>
            <w:r w:rsidR="00136C59" w:rsidRPr="006C1D84">
              <w:rPr>
                <w:rFonts w:eastAsia="標楷體" w:hAnsi="標楷體" w:hint="eastAsia"/>
              </w:rPr>
              <w:t>第一金</w:t>
            </w:r>
            <w:r w:rsidR="00136C59" w:rsidRPr="006C1D84">
              <w:rPr>
                <w:rFonts w:eastAsia="標楷體" w:hAnsi="標楷體"/>
              </w:rPr>
              <w:t>證券股份有限公司</w:t>
            </w:r>
          </w:p>
        </w:tc>
      </w:tr>
      <w:tr w:rsidR="006C1D84" w:rsidRPr="006C1D84" w:rsidTr="002C15BF">
        <w:trPr>
          <w:cantSplit/>
        </w:trPr>
        <w:tc>
          <w:tcPr>
            <w:tcW w:w="2926" w:type="dxa"/>
            <w:shd w:val="clear" w:color="auto" w:fill="F9F9F9"/>
          </w:tcPr>
          <w:p w:rsidR="002C15BF" w:rsidRPr="006C1D84" w:rsidRDefault="002C15BF" w:rsidP="004D78BF">
            <w:pPr>
              <w:rPr>
                <w:rFonts w:ascii="標楷體" w:eastAsia="標楷體" w:hAnsi="標楷體"/>
              </w:rPr>
            </w:pPr>
            <w:r w:rsidRPr="006C1D84">
              <w:rPr>
                <w:rFonts w:ascii="標楷體" w:eastAsia="標楷體" w:hAnsi="標楷體" w:hint="eastAsia"/>
              </w:rPr>
              <w:t>主辦輔導券商聯絡人電話</w:t>
            </w:r>
          </w:p>
        </w:tc>
        <w:tc>
          <w:tcPr>
            <w:tcW w:w="6642" w:type="dxa"/>
          </w:tcPr>
          <w:p w:rsidR="002C15BF" w:rsidRPr="006C1D84" w:rsidRDefault="002C15BF" w:rsidP="0093651A">
            <w:pPr>
              <w:rPr>
                <w:rFonts w:eastAsia="標楷體"/>
              </w:rPr>
            </w:pPr>
            <w:r w:rsidRPr="006C1D84">
              <w:rPr>
                <w:rFonts w:eastAsia="標楷體" w:hAnsi="標楷體"/>
              </w:rPr>
              <w:t>永豐金證券股份有限公司</w:t>
            </w:r>
            <w:r w:rsidRPr="006C1D84">
              <w:rPr>
                <w:rFonts w:eastAsia="標楷體"/>
              </w:rPr>
              <w:t xml:space="preserve">  </w:t>
            </w:r>
            <w:r w:rsidR="00722813" w:rsidRPr="00B823E8">
              <w:rPr>
                <w:rFonts w:eastAsia="標楷體" w:hAnsi="標楷體"/>
              </w:rPr>
              <w:t>羅湘萍</w:t>
            </w:r>
            <w:r w:rsidR="00722813" w:rsidRPr="00B823E8">
              <w:rPr>
                <w:rFonts w:eastAsia="標楷體"/>
              </w:rPr>
              <w:t>(02)23823255</w:t>
            </w:r>
          </w:p>
        </w:tc>
      </w:tr>
      <w:tr w:rsidR="006C1D84" w:rsidRPr="006C1D84" w:rsidTr="002C15BF">
        <w:trPr>
          <w:cantSplit/>
        </w:trPr>
        <w:tc>
          <w:tcPr>
            <w:tcW w:w="2926" w:type="dxa"/>
            <w:shd w:val="clear" w:color="auto" w:fill="F9F9F9"/>
          </w:tcPr>
          <w:p w:rsidR="002C15BF" w:rsidRPr="006C1D84" w:rsidRDefault="002C15BF" w:rsidP="004D78BF">
            <w:pPr>
              <w:rPr>
                <w:rFonts w:ascii="標楷體" w:eastAsia="標楷體" w:hAnsi="標楷體"/>
              </w:rPr>
            </w:pPr>
            <w:r w:rsidRPr="006C1D84">
              <w:rPr>
                <w:rFonts w:ascii="標楷體" w:eastAsia="標楷體" w:hAnsi="標楷體"/>
              </w:rPr>
              <w:t>註冊地國</w:t>
            </w:r>
          </w:p>
        </w:tc>
        <w:tc>
          <w:tcPr>
            <w:tcW w:w="6642" w:type="dxa"/>
          </w:tcPr>
          <w:p w:rsidR="002C15BF" w:rsidRPr="006C1D84" w:rsidRDefault="002C15BF" w:rsidP="004D78BF">
            <w:pPr>
              <w:rPr>
                <w:rFonts w:ascii="標楷體" w:eastAsia="標楷體" w:hAnsi="標楷體"/>
              </w:rPr>
            </w:pPr>
            <w:r w:rsidRPr="006C1D84">
              <w:rPr>
                <w:rFonts w:ascii="標楷體" w:eastAsia="標楷體" w:hAnsi="標楷體" w:hint="eastAsia"/>
              </w:rPr>
              <w:t>該公司非屬外國發行人，故不</w:t>
            </w:r>
            <w:r w:rsidRPr="006C1D84">
              <w:rPr>
                <w:rFonts w:ascii="標楷體" w:eastAsia="標楷體" w:hAnsi="標楷體"/>
              </w:rPr>
              <w:t>適用</w:t>
            </w:r>
          </w:p>
        </w:tc>
      </w:tr>
      <w:tr w:rsidR="006C1D84" w:rsidRPr="006C1D84" w:rsidTr="002C15BF">
        <w:trPr>
          <w:cantSplit/>
        </w:trPr>
        <w:tc>
          <w:tcPr>
            <w:tcW w:w="2926" w:type="dxa"/>
            <w:shd w:val="clear" w:color="auto" w:fill="F9F9F9"/>
          </w:tcPr>
          <w:p w:rsidR="002C15BF" w:rsidRPr="006C1D84" w:rsidRDefault="002C15BF" w:rsidP="004D78BF">
            <w:pPr>
              <w:rPr>
                <w:rFonts w:ascii="標楷體" w:eastAsia="標楷體" w:hAnsi="標楷體"/>
              </w:rPr>
            </w:pPr>
            <w:r w:rsidRPr="006C1D84">
              <w:rPr>
                <w:rFonts w:ascii="標楷體" w:eastAsia="標楷體" w:hAnsi="標楷體"/>
              </w:rPr>
              <w:t>訴訟及非訟代理人</w:t>
            </w:r>
          </w:p>
        </w:tc>
        <w:tc>
          <w:tcPr>
            <w:tcW w:w="6642" w:type="dxa"/>
          </w:tcPr>
          <w:p w:rsidR="002C15BF" w:rsidRPr="006C1D84" w:rsidRDefault="002C15BF" w:rsidP="004D78BF">
            <w:pPr>
              <w:rPr>
                <w:rFonts w:ascii="標楷體" w:eastAsia="標楷體" w:hAnsi="標楷體"/>
              </w:rPr>
            </w:pPr>
            <w:r w:rsidRPr="006C1D84">
              <w:rPr>
                <w:rFonts w:ascii="標楷體" w:eastAsia="標楷體" w:hAnsi="標楷體" w:hint="eastAsia"/>
              </w:rPr>
              <w:t>該公司非屬外國發行人，故不適用</w:t>
            </w:r>
          </w:p>
        </w:tc>
      </w:tr>
    </w:tbl>
    <w:p w:rsidR="002C15BF" w:rsidRPr="006C1D84" w:rsidRDefault="002C15BF" w:rsidP="002C15BF">
      <w:pPr>
        <w:jc w:val="both"/>
        <w:rPr>
          <w:rFonts w:ascii="新細明體" w:hAnsi="新細明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57"/>
        <w:gridCol w:w="2457"/>
        <w:gridCol w:w="2457"/>
        <w:gridCol w:w="20"/>
      </w:tblGrid>
      <w:tr w:rsidR="006C1D84" w:rsidRPr="006C1D84" w:rsidTr="00760F02">
        <w:trPr>
          <w:gridAfter w:val="1"/>
          <w:wAfter w:w="20" w:type="dxa"/>
        </w:trPr>
        <w:tc>
          <w:tcPr>
            <w:tcW w:w="9639" w:type="dxa"/>
            <w:gridSpan w:val="4"/>
            <w:shd w:val="clear" w:color="auto" w:fill="auto"/>
          </w:tcPr>
          <w:p w:rsidR="00497383" w:rsidRPr="006C1D84" w:rsidRDefault="00497383" w:rsidP="0091780A">
            <w:pPr>
              <w:jc w:val="center"/>
              <w:rPr>
                <w:rFonts w:eastAsia="標楷體"/>
              </w:rPr>
            </w:pPr>
            <w:r w:rsidRPr="006C1D84">
              <w:rPr>
                <w:rFonts w:eastAsia="標楷體" w:hAnsi="標楷體"/>
              </w:rPr>
              <w:t>輔導推薦證券商認購</w:t>
            </w:r>
            <w:r w:rsidR="00372835" w:rsidRPr="006C1D84">
              <w:rPr>
                <w:rFonts w:eastAsia="標楷體" w:hAnsi="標楷體" w:hint="eastAsia"/>
              </w:rPr>
              <w:t>醫影</w:t>
            </w:r>
            <w:r w:rsidRPr="006C1D84">
              <w:rPr>
                <w:rFonts w:eastAsia="標楷體" w:hAnsi="標楷體" w:hint="eastAsia"/>
              </w:rPr>
              <w:t>股份有限</w:t>
            </w:r>
            <w:r w:rsidRPr="006C1D84">
              <w:rPr>
                <w:rFonts w:eastAsia="標楷體" w:hAnsi="標楷體"/>
              </w:rPr>
              <w:t>公司股票之相關資訊</w:t>
            </w:r>
          </w:p>
        </w:tc>
      </w:tr>
      <w:tr w:rsidR="006C1D84" w:rsidRPr="006C1D84" w:rsidTr="00760F02">
        <w:trPr>
          <w:gridAfter w:val="1"/>
          <w:wAfter w:w="20" w:type="dxa"/>
        </w:trPr>
        <w:tc>
          <w:tcPr>
            <w:tcW w:w="2268" w:type="dxa"/>
            <w:vMerge w:val="restart"/>
            <w:shd w:val="clear" w:color="auto" w:fill="auto"/>
            <w:vAlign w:val="center"/>
          </w:tcPr>
          <w:p w:rsidR="00217A9C" w:rsidRPr="006C1D84" w:rsidRDefault="00217A9C" w:rsidP="0091780A">
            <w:pPr>
              <w:jc w:val="center"/>
              <w:rPr>
                <w:rFonts w:eastAsia="標楷體"/>
              </w:rPr>
            </w:pPr>
            <w:r w:rsidRPr="006C1D84">
              <w:rPr>
                <w:rFonts w:eastAsia="標楷體" w:hAnsi="標楷體"/>
              </w:rPr>
              <w:t>證券商名稱</w:t>
            </w:r>
          </w:p>
        </w:tc>
        <w:tc>
          <w:tcPr>
            <w:tcW w:w="2457" w:type="dxa"/>
            <w:shd w:val="clear" w:color="auto" w:fill="auto"/>
          </w:tcPr>
          <w:p w:rsidR="00217A9C" w:rsidRPr="00305E64" w:rsidRDefault="00217A9C" w:rsidP="0091780A">
            <w:pPr>
              <w:jc w:val="center"/>
              <w:rPr>
                <w:rFonts w:eastAsia="標楷體"/>
              </w:rPr>
            </w:pPr>
            <w:r w:rsidRPr="00305E64">
              <w:rPr>
                <w:rFonts w:eastAsia="標楷體" w:hAnsi="標楷體"/>
              </w:rPr>
              <w:t>主辦</w:t>
            </w:r>
          </w:p>
        </w:tc>
        <w:tc>
          <w:tcPr>
            <w:tcW w:w="2457" w:type="dxa"/>
            <w:shd w:val="clear" w:color="auto" w:fill="auto"/>
          </w:tcPr>
          <w:p w:rsidR="00217A9C" w:rsidRPr="00305E64" w:rsidRDefault="00217A9C" w:rsidP="0091780A">
            <w:pPr>
              <w:jc w:val="center"/>
              <w:rPr>
                <w:rFonts w:eastAsia="標楷體"/>
              </w:rPr>
            </w:pPr>
            <w:r w:rsidRPr="00305E64">
              <w:rPr>
                <w:rFonts w:eastAsia="標楷體" w:hint="eastAsia"/>
              </w:rPr>
              <w:t>協辦</w:t>
            </w:r>
          </w:p>
        </w:tc>
        <w:tc>
          <w:tcPr>
            <w:tcW w:w="2457" w:type="dxa"/>
            <w:shd w:val="clear" w:color="auto" w:fill="auto"/>
          </w:tcPr>
          <w:p w:rsidR="00217A9C" w:rsidRPr="00305E64" w:rsidRDefault="00217A9C" w:rsidP="0091780A">
            <w:pPr>
              <w:jc w:val="center"/>
              <w:rPr>
                <w:rFonts w:eastAsia="標楷體"/>
              </w:rPr>
            </w:pPr>
            <w:r w:rsidRPr="00305E64">
              <w:rPr>
                <w:rFonts w:eastAsia="標楷體" w:hint="eastAsia"/>
              </w:rPr>
              <w:t>協辦</w:t>
            </w:r>
          </w:p>
        </w:tc>
      </w:tr>
      <w:tr w:rsidR="006C1D84" w:rsidRPr="006C1D84" w:rsidTr="00760F02">
        <w:trPr>
          <w:gridAfter w:val="1"/>
          <w:wAfter w:w="20" w:type="dxa"/>
        </w:trPr>
        <w:tc>
          <w:tcPr>
            <w:tcW w:w="2268" w:type="dxa"/>
            <w:vMerge/>
            <w:shd w:val="clear" w:color="auto" w:fill="auto"/>
          </w:tcPr>
          <w:p w:rsidR="00295F71" w:rsidRPr="006C1D84" w:rsidRDefault="00295F71" w:rsidP="0091780A">
            <w:pPr>
              <w:jc w:val="center"/>
              <w:rPr>
                <w:rFonts w:eastAsia="標楷體"/>
              </w:rPr>
            </w:pPr>
          </w:p>
        </w:tc>
        <w:tc>
          <w:tcPr>
            <w:tcW w:w="2457" w:type="dxa"/>
            <w:shd w:val="clear" w:color="auto" w:fill="auto"/>
          </w:tcPr>
          <w:p w:rsidR="00295F71" w:rsidRPr="00305E64" w:rsidRDefault="00295F71" w:rsidP="0091780A">
            <w:pPr>
              <w:jc w:val="center"/>
              <w:rPr>
                <w:rFonts w:eastAsia="標楷體" w:hAnsi="標楷體"/>
              </w:rPr>
            </w:pPr>
            <w:r w:rsidRPr="00305E64">
              <w:rPr>
                <w:rFonts w:eastAsia="標楷體" w:hAnsi="標楷體"/>
              </w:rPr>
              <w:t>永豐金證券</w:t>
            </w:r>
          </w:p>
          <w:p w:rsidR="00295F71" w:rsidRPr="00305E64" w:rsidRDefault="00295F71" w:rsidP="0091780A">
            <w:pPr>
              <w:jc w:val="center"/>
              <w:rPr>
                <w:rFonts w:eastAsia="標楷體"/>
                <w:u w:val="single"/>
                <w:shd w:val="pct15" w:color="auto" w:fill="FFFFFF"/>
              </w:rPr>
            </w:pPr>
            <w:r w:rsidRPr="00305E64">
              <w:rPr>
                <w:rFonts w:eastAsia="標楷體" w:hAnsi="標楷體"/>
              </w:rPr>
              <w:t>股份有限公司</w:t>
            </w:r>
          </w:p>
        </w:tc>
        <w:tc>
          <w:tcPr>
            <w:tcW w:w="2457" w:type="dxa"/>
            <w:shd w:val="clear" w:color="auto" w:fill="auto"/>
          </w:tcPr>
          <w:p w:rsidR="00295F71" w:rsidRPr="00305E64" w:rsidRDefault="00295F71" w:rsidP="0091780A">
            <w:pPr>
              <w:jc w:val="center"/>
              <w:rPr>
                <w:rFonts w:eastAsia="標楷體" w:hAnsi="標楷體"/>
              </w:rPr>
            </w:pPr>
            <w:r w:rsidRPr="00305E64">
              <w:rPr>
                <w:rFonts w:eastAsia="標楷體" w:hAnsi="標楷體" w:hint="eastAsia"/>
              </w:rPr>
              <w:t>凱基</w:t>
            </w:r>
            <w:r w:rsidRPr="00305E64">
              <w:rPr>
                <w:rFonts w:eastAsia="標楷體" w:hAnsi="標楷體"/>
              </w:rPr>
              <w:t>證券</w:t>
            </w:r>
          </w:p>
          <w:p w:rsidR="00295F71" w:rsidRPr="00305E64" w:rsidRDefault="00295F71" w:rsidP="0091780A">
            <w:pPr>
              <w:jc w:val="center"/>
              <w:rPr>
                <w:rFonts w:eastAsia="標楷體"/>
              </w:rPr>
            </w:pPr>
            <w:r w:rsidRPr="00305E64">
              <w:rPr>
                <w:rFonts w:eastAsia="標楷體" w:hAnsi="標楷體"/>
              </w:rPr>
              <w:t>股份有限公司</w:t>
            </w:r>
          </w:p>
        </w:tc>
        <w:tc>
          <w:tcPr>
            <w:tcW w:w="2457" w:type="dxa"/>
            <w:shd w:val="clear" w:color="auto" w:fill="auto"/>
          </w:tcPr>
          <w:p w:rsidR="00295F71" w:rsidRPr="00305E64" w:rsidRDefault="00295F71" w:rsidP="0091780A">
            <w:pPr>
              <w:jc w:val="center"/>
              <w:rPr>
                <w:rFonts w:eastAsia="標楷體" w:hAnsi="標楷體"/>
              </w:rPr>
            </w:pPr>
            <w:r w:rsidRPr="00305E64">
              <w:rPr>
                <w:rFonts w:eastAsia="標楷體" w:hAnsi="標楷體" w:hint="eastAsia"/>
              </w:rPr>
              <w:t>第一金</w:t>
            </w:r>
            <w:r w:rsidRPr="00305E64">
              <w:rPr>
                <w:rFonts w:eastAsia="標楷體" w:hAnsi="標楷體"/>
              </w:rPr>
              <w:t>證券</w:t>
            </w:r>
          </w:p>
          <w:p w:rsidR="00295F71" w:rsidRPr="00305E64" w:rsidRDefault="00295F71" w:rsidP="0091780A">
            <w:pPr>
              <w:jc w:val="center"/>
              <w:rPr>
                <w:rFonts w:eastAsia="標楷體"/>
              </w:rPr>
            </w:pPr>
            <w:r w:rsidRPr="00305E64">
              <w:rPr>
                <w:rFonts w:eastAsia="標楷體" w:hAnsi="標楷體"/>
              </w:rPr>
              <w:t>股份有限公司</w:t>
            </w:r>
          </w:p>
        </w:tc>
      </w:tr>
      <w:tr w:rsidR="006C1D84" w:rsidRPr="006C1D84" w:rsidTr="00760F02">
        <w:trPr>
          <w:gridAfter w:val="1"/>
          <w:wAfter w:w="20" w:type="dxa"/>
        </w:trPr>
        <w:tc>
          <w:tcPr>
            <w:tcW w:w="2268" w:type="dxa"/>
            <w:shd w:val="clear" w:color="auto" w:fill="auto"/>
          </w:tcPr>
          <w:p w:rsidR="00497383" w:rsidRPr="006C1D84" w:rsidRDefault="00497383" w:rsidP="0091780A">
            <w:pPr>
              <w:jc w:val="center"/>
              <w:rPr>
                <w:rFonts w:eastAsia="標楷體"/>
              </w:rPr>
            </w:pPr>
            <w:r w:rsidRPr="006C1D84">
              <w:rPr>
                <w:rFonts w:eastAsia="標楷體" w:hAnsi="標楷體"/>
              </w:rPr>
              <w:t>認購日期</w:t>
            </w:r>
          </w:p>
        </w:tc>
        <w:tc>
          <w:tcPr>
            <w:tcW w:w="7371" w:type="dxa"/>
            <w:gridSpan w:val="3"/>
            <w:shd w:val="clear" w:color="auto" w:fill="auto"/>
          </w:tcPr>
          <w:p w:rsidR="00497383" w:rsidRPr="00305E64" w:rsidRDefault="00497383" w:rsidP="00EA635C">
            <w:pPr>
              <w:rPr>
                <w:rFonts w:eastAsia="標楷體"/>
                <w:u w:val="single"/>
                <w:shd w:val="pct15" w:color="auto" w:fill="FFFFFF"/>
              </w:rPr>
            </w:pPr>
            <w:r w:rsidRPr="00305E64">
              <w:rPr>
                <w:rFonts w:eastAsia="標楷體" w:hAnsi="標楷體"/>
              </w:rPr>
              <w:t>民國</w:t>
            </w:r>
            <w:r w:rsidRPr="00305E64">
              <w:rPr>
                <w:rFonts w:eastAsia="標楷體"/>
              </w:rPr>
              <w:t>10</w:t>
            </w:r>
            <w:r w:rsidR="00764BA6" w:rsidRPr="00305E64">
              <w:rPr>
                <w:rFonts w:eastAsia="標楷體" w:hint="eastAsia"/>
              </w:rPr>
              <w:t>6</w:t>
            </w:r>
            <w:r w:rsidRPr="00305E64">
              <w:rPr>
                <w:rFonts w:eastAsia="標楷體" w:hAnsi="標楷體"/>
              </w:rPr>
              <w:t>年</w:t>
            </w:r>
            <w:r w:rsidR="00764BA6" w:rsidRPr="00305E64">
              <w:rPr>
                <w:rFonts w:eastAsia="標楷體" w:hint="eastAsia"/>
              </w:rPr>
              <w:t>6</w:t>
            </w:r>
            <w:r w:rsidRPr="00305E64">
              <w:rPr>
                <w:rFonts w:eastAsia="標楷體" w:hAnsi="標楷體"/>
              </w:rPr>
              <w:t>月</w:t>
            </w:r>
            <w:r w:rsidR="00EA635C" w:rsidRPr="00305E64">
              <w:rPr>
                <w:rFonts w:eastAsia="標楷體" w:hAnsi="標楷體" w:hint="eastAsia"/>
              </w:rPr>
              <w:t>19</w:t>
            </w:r>
            <w:r w:rsidRPr="00305E64">
              <w:rPr>
                <w:rFonts w:eastAsia="標楷體" w:hAnsi="標楷體" w:hint="eastAsia"/>
              </w:rPr>
              <w:t>日</w:t>
            </w:r>
          </w:p>
        </w:tc>
      </w:tr>
      <w:tr w:rsidR="00DA378A" w:rsidRPr="002F69AF" w:rsidTr="00760F02">
        <w:trPr>
          <w:gridAfter w:val="1"/>
          <w:wAfter w:w="20" w:type="dxa"/>
        </w:trPr>
        <w:tc>
          <w:tcPr>
            <w:tcW w:w="2268" w:type="dxa"/>
            <w:shd w:val="clear" w:color="auto" w:fill="auto"/>
          </w:tcPr>
          <w:p w:rsidR="00DA378A" w:rsidRPr="002F69AF" w:rsidRDefault="00DA378A" w:rsidP="0091780A">
            <w:pPr>
              <w:jc w:val="center"/>
              <w:rPr>
                <w:rFonts w:eastAsia="標楷體"/>
                <w:color w:val="000000"/>
              </w:rPr>
            </w:pPr>
            <w:r w:rsidRPr="002F69AF">
              <w:rPr>
                <w:rFonts w:eastAsia="標楷體" w:hAnsi="標楷體"/>
                <w:color w:val="000000"/>
              </w:rPr>
              <w:t>認購股數（股）</w:t>
            </w:r>
          </w:p>
        </w:tc>
        <w:tc>
          <w:tcPr>
            <w:tcW w:w="2457" w:type="dxa"/>
            <w:shd w:val="clear" w:color="auto" w:fill="auto"/>
            <w:vAlign w:val="center"/>
          </w:tcPr>
          <w:p w:rsidR="00DA378A" w:rsidRPr="00305E64" w:rsidRDefault="00DA378A" w:rsidP="00DA378A">
            <w:pPr>
              <w:jc w:val="center"/>
              <w:rPr>
                <w:rFonts w:eastAsia="標楷體"/>
              </w:rPr>
            </w:pPr>
            <w:r w:rsidRPr="00305E64">
              <w:rPr>
                <w:rFonts w:eastAsia="標楷體" w:hAnsi="新細明體" w:hint="eastAsia"/>
                <w:bCs/>
              </w:rPr>
              <w:t>500,000</w:t>
            </w:r>
          </w:p>
        </w:tc>
        <w:tc>
          <w:tcPr>
            <w:tcW w:w="2457" w:type="dxa"/>
            <w:shd w:val="clear" w:color="auto" w:fill="auto"/>
            <w:vAlign w:val="center"/>
          </w:tcPr>
          <w:p w:rsidR="00DA378A" w:rsidRPr="00305E64" w:rsidRDefault="00DA378A" w:rsidP="00DA378A">
            <w:pPr>
              <w:jc w:val="center"/>
              <w:rPr>
                <w:rFonts w:eastAsia="標楷體"/>
              </w:rPr>
            </w:pPr>
            <w:r w:rsidRPr="00305E64">
              <w:rPr>
                <w:rFonts w:eastAsia="標楷體" w:hAnsi="新細明體" w:hint="eastAsia"/>
                <w:bCs/>
              </w:rPr>
              <w:t>100,000</w:t>
            </w:r>
          </w:p>
        </w:tc>
        <w:tc>
          <w:tcPr>
            <w:tcW w:w="2457" w:type="dxa"/>
            <w:shd w:val="clear" w:color="auto" w:fill="auto"/>
            <w:vAlign w:val="center"/>
          </w:tcPr>
          <w:p w:rsidR="00DA378A" w:rsidRPr="00305E64" w:rsidRDefault="00DA378A" w:rsidP="00DA378A">
            <w:pPr>
              <w:jc w:val="center"/>
              <w:rPr>
                <w:rFonts w:eastAsia="標楷體"/>
              </w:rPr>
            </w:pPr>
            <w:r w:rsidRPr="00305E64">
              <w:rPr>
                <w:rFonts w:eastAsia="標楷體" w:hAnsi="新細明體" w:hint="eastAsia"/>
                <w:bCs/>
              </w:rPr>
              <w:t>350,000</w:t>
            </w:r>
          </w:p>
        </w:tc>
      </w:tr>
      <w:tr w:rsidR="00295F71" w:rsidRPr="002F69AF" w:rsidTr="00760F02">
        <w:trPr>
          <w:gridAfter w:val="1"/>
          <w:wAfter w:w="20" w:type="dxa"/>
        </w:trPr>
        <w:tc>
          <w:tcPr>
            <w:tcW w:w="2268" w:type="dxa"/>
            <w:shd w:val="clear" w:color="auto" w:fill="auto"/>
          </w:tcPr>
          <w:p w:rsidR="00295F71" w:rsidRPr="002F69AF" w:rsidRDefault="00295F71" w:rsidP="0091780A">
            <w:pPr>
              <w:jc w:val="center"/>
              <w:rPr>
                <w:rFonts w:eastAsia="標楷體"/>
                <w:color w:val="000000"/>
              </w:rPr>
            </w:pPr>
            <w:r w:rsidRPr="002F69AF">
              <w:rPr>
                <w:rFonts w:eastAsia="標楷體" w:hAnsi="標楷體"/>
                <w:color w:val="000000"/>
              </w:rPr>
              <w:t>認購占擬櫃檯買賣股份總數之比率</w:t>
            </w:r>
          </w:p>
        </w:tc>
        <w:tc>
          <w:tcPr>
            <w:tcW w:w="2457" w:type="dxa"/>
            <w:shd w:val="clear" w:color="auto" w:fill="auto"/>
            <w:vAlign w:val="center"/>
          </w:tcPr>
          <w:p w:rsidR="00295F71" w:rsidRPr="00305E64" w:rsidRDefault="00DA378A" w:rsidP="00DA378A">
            <w:pPr>
              <w:jc w:val="center"/>
              <w:rPr>
                <w:rFonts w:eastAsia="標楷體"/>
              </w:rPr>
            </w:pPr>
            <w:r w:rsidRPr="00305E64">
              <w:rPr>
                <w:rFonts w:eastAsia="標楷體" w:hAnsi="新細明體" w:hint="eastAsia"/>
                <w:bCs/>
              </w:rPr>
              <w:t>3.08</w:t>
            </w:r>
            <w:r w:rsidR="00295F71" w:rsidRPr="00305E64">
              <w:rPr>
                <w:rFonts w:eastAsia="標楷體"/>
              </w:rPr>
              <w:t>%</w:t>
            </w:r>
          </w:p>
        </w:tc>
        <w:tc>
          <w:tcPr>
            <w:tcW w:w="2457" w:type="dxa"/>
            <w:shd w:val="clear" w:color="auto" w:fill="auto"/>
            <w:vAlign w:val="center"/>
          </w:tcPr>
          <w:p w:rsidR="00295F71" w:rsidRPr="00305E64" w:rsidRDefault="00DA378A" w:rsidP="00DA378A">
            <w:pPr>
              <w:jc w:val="center"/>
              <w:rPr>
                <w:rFonts w:eastAsia="標楷體"/>
              </w:rPr>
            </w:pPr>
            <w:r w:rsidRPr="00305E64">
              <w:rPr>
                <w:rFonts w:eastAsia="標楷體" w:hAnsi="新細明體" w:hint="eastAsia"/>
                <w:bCs/>
              </w:rPr>
              <w:t>0</w:t>
            </w:r>
            <w:r w:rsidR="0011406A" w:rsidRPr="00305E64">
              <w:rPr>
                <w:rFonts w:eastAsia="標楷體" w:hAnsi="新細明體" w:hint="eastAsia"/>
                <w:bCs/>
              </w:rPr>
              <w:t>.</w:t>
            </w:r>
            <w:r w:rsidRPr="00305E64">
              <w:rPr>
                <w:rFonts w:eastAsia="標楷體" w:hAnsi="新細明體" w:hint="eastAsia"/>
                <w:bCs/>
              </w:rPr>
              <w:t>62</w:t>
            </w:r>
            <w:r w:rsidR="00295F71" w:rsidRPr="00305E64">
              <w:rPr>
                <w:rFonts w:eastAsia="標楷體" w:hint="eastAsia"/>
              </w:rPr>
              <w:t>%</w:t>
            </w:r>
          </w:p>
        </w:tc>
        <w:tc>
          <w:tcPr>
            <w:tcW w:w="2457" w:type="dxa"/>
            <w:shd w:val="clear" w:color="auto" w:fill="auto"/>
            <w:vAlign w:val="center"/>
          </w:tcPr>
          <w:p w:rsidR="00295F71" w:rsidRPr="00305E64" w:rsidRDefault="00DA378A" w:rsidP="00DA378A">
            <w:pPr>
              <w:jc w:val="center"/>
              <w:rPr>
                <w:rFonts w:eastAsia="標楷體"/>
              </w:rPr>
            </w:pPr>
            <w:r w:rsidRPr="00305E64">
              <w:rPr>
                <w:rFonts w:eastAsia="標楷體" w:hAnsi="新細明體" w:hint="eastAsia"/>
                <w:bCs/>
              </w:rPr>
              <w:t>2.15</w:t>
            </w:r>
            <w:r w:rsidR="00295F71" w:rsidRPr="00305E64">
              <w:rPr>
                <w:rFonts w:eastAsia="標楷體" w:hint="eastAsia"/>
              </w:rPr>
              <w:t>%</w:t>
            </w:r>
          </w:p>
        </w:tc>
      </w:tr>
      <w:tr w:rsidR="00497383" w:rsidRPr="002F69AF" w:rsidTr="00760F02">
        <w:trPr>
          <w:gridAfter w:val="1"/>
          <w:wAfter w:w="20" w:type="dxa"/>
        </w:trPr>
        <w:tc>
          <w:tcPr>
            <w:tcW w:w="2268" w:type="dxa"/>
            <w:shd w:val="clear" w:color="auto" w:fill="auto"/>
          </w:tcPr>
          <w:p w:rsidR="00497383" w:rsidRPr="002F69AF" w:rsidRDefault="00497383" w:rsidP="0091780A">
            <w:pPr>
              <w:jc w:val="center"/>
              <w:rPr>
                <w:rFonts w:eastAsia="標楷體"/>
                <w:color w:val="000000"/>
              </w:rPr>
            </w:pPr>
            <w:r w:rsidRPr="002F69AF">
              <w:rPr>
                <w:rFonts w:eastAsia="標楷體" w:hAnsi="標楷體"/>
                <w:color w:val="000000"/>
              </w:rPr>
              <w:t>認購價格</w:t>
            </w:r>
          </w:p>
        </w:tc>
        <w:tc>
          <w:tcPr>
            <w:tcW w:w="7371" w:type="dxa"/>
            <w:gridSpan w:val="3"/>
            <w:shd w:val="clear" w:color="auto" w:fill="auto"/>
          </w:tcPr>
          <w:p w:rsidR="00497383" w:rsidRPr="00305E64" w:rsidRDefault="00497383" w:rsidP="00DA378A">
            <w:pPr>
              <w:jc w:val="both"/>
              <w:rPr>
                <w:rFonts w:eastAsia="標楷體"/>
                <w:shd w:val="pct15" w:color="auto" w:fill="FFFFFF"/>
              </w:rPr>
            </w:pPr>
            <w:r w:rsidRPr="00305E64">
              <w:rPr>
                <w:rFonts w:eastAsia="標楷體" w:hAnsi="標楷體"/>
              </w:rPr>
              <w:t>每股新台幣</w:t>
            </w:r>
            <w:r w:rsidR="00DA378A" w:rsidRPr="00305E64">
              <w:rPr>
                <w:rFonts w:eastAsia="標楷體" w:hint="eastAsia"/>
              </w:rPr>
              <w:t>53.5</w:t>
            </w:r>
            <w:r w:rsidR="004F0D7B" w:rsidRPr="00305E64">
              <w:rPr>
                <w:rFonts w:eastAsia="標楷體" w:hint="eastAsia"/>
              </w:rPr>
              <w:t>0</w:t>
            </w:r>
            <w:r w:rsidR="00372835" w:rsidRPr="00305E64">
              <w:rPr>
                <w:rFonts w:eastAsia="標楷體" w:hint="eastAsia"/>
              </w:rPr>
              <w:t>元</w:t>
            </w:r>
          </w:p>
        </w:tc>
      </w:tr>
      <w:tr w:rsidR="00497383" w:rsidRPr="002F69AF" w:rsidTr="00760F02">
        <w:trPr>
          <w:gridAfter w:val="1"/>
          <w:wAfter w:w="20" w:type="dxa"/>
        </w:trPr>
        <w:tc>
          <w:tcPr>
            <w:tcW w:w="2268" w:type="dxa"/>
            <w:shd w:val="clear" w:color="auto" w:fill="auto"/>
            <w:vAlign w:val="center"/>
          </w:tcPr>
          <w:p w:rsidR="00497383" w:rsidRPr="002F69AF" w:rsidRDefault="00497383" w:rsidP="0091780A">
            <w:pPr>
              <w:jc w:val="center"/>
              <w:rPr>
                <w:rFonts w:eastAsia="標楷體"/>
                <w:color w:val="000000"/>
              </w:rPr>
            </w:pPr>
            <w:r w:rsidRPr="002F69AF">
              <w:rPr>
                <w:rFonts w:eastAsia="標楷體" w:hAnsi="標楷體"/>
                <w:color w:val="000000"/>
              </w:rPr>
              <w:t>認購價格之訂定</w:t>
            </w:r>
          </w:p>
          <w:p w:rsidR="00497383" w:rsidRPr="002F69AF" w:rsidRDefault="00497383" w:rsidP="0091780A">
            <w:pPr>
              <w:jc w:val="center"/>
              <w:rPr>
                <w:rFonts w:eastAsia="標楷體"/>
                <w:color w:val="000000"/>
              </w:rPr>
            </w:pPr>
            <w:r w:rsidRPr="002F69AF">
              <w:rPr>
                <w:rFonts w:eastAsia="標楷體" w:hAnsi="標楷體"/>
                <w:color w:val="000000"/>
              </w:rPr>
              <w:t>依據及方式</w:t>
            </w:r>
          </w:p>
        </w:tc>
        <w:tc>
          <w:tcPr>
            <w:tcW w:w="7371" w:type="dxa"/>
            <w:gridSpan w:val="3"/>
            <w:shd w:val="clear" w:color="auto" w:fill="auto"/>
          </w:tcPr>
          <w:p w:rsidR="004F0D7B" w:rsidRPr="00305E64" w:rsidRDefault="00DA378A" w:rsidP="004F0D7B">
            <w:pPr>
              <w:ind w:left="2" w:firstLineChars="191" w:firstLine="458"/>
              <w:jc w:val="both"/>
              <w:rPr>
                <w:rFonts w:eastAsia="標楷體"/>
              </w:rPr>
            </w:pPr>
            <w:r w:rsidRPr="00305E64">
              <w:rPr>
                <w:rStyle w:val="HTML1"/>
                <w:rFonts w:ascii="Times New Roman" w:eastAsia="標楷體" w:hAnsi="Times New Roman" w:cs="Times New Roman" w:hint="eastAsia"/>
                <w:sz w:val="24"/>
                <w:szCs w:val="12"/>
              </w:rPr>
              <w:t>醫影</w:t>
            </w:r>
            <w:r w:rsidR="002F5193" w:rsidRPr="00305E64">
              <w:rPr>
                <w:rFonts w:eastAsia="標楷體" w:hint="eastAsia"/>
              </w:rPr>
              <w:t>股份有限公司</w:t>
            </w:r>
            <w:r w:rsidR="002F5193" w:rsidRPr="00305E64">
              <w:rPr>
                <w:rFonts w:eastAsia="標楷體" w:hint="eastAsia"/>
              </w:rPr>
              <w:t>(</w:t>
            </w:r>
            <w:r w:rsidR="002F5193" w:rsidRPr="00305E64">
              <w:rPr>
                <w:rFonts w:eastAsia="標楷體" w:hint="eastAsia"/>
              </w:rPr>
              <w:t>以下簡稱</w:t>
            </w:r>
            <w:r w:rsidRPr="00305E64">
              <w:rPr>
                <w:rStyle w:val="HTML1"/>
                <w:rFonts w:ascii="Times New Roman" w:eastAsia="標楷體" w:hAnsi="Times New Roman" w:cs="Times New Roman" w:hint="eastAsia"/>
                <w:sz w:val="24"/>
                <w:szCs w:val="12"/>
              </w:rPr>
              <w:t>醫影</w:t>
            </w:r>
            <w:r w:rsidR="002F5193" w:rsidRPr="00305E64">
              <w:rPr>
                <w:rFonts w:eastAsia="標楷體" w:hint="eastAsia"/>
              </w:rPr>
              <w:t>)</w:t>
            </w:r>
            <w:r w:rsidR="004F0D7B" w:rsidRPr="00305E64">
              <w:rPr>
                <w:rFonts w:eastAsia="標楷體" w:hint="eastAsia"/>
              </w:rPr>
              <w:t>成立於民國</w:t>
            </w:r>
            <w:r w:rsidR="004F0D7B" w:rsidRPr="00305E64">
              <w:rPr>
                <w:rFonts w:eastAsia="標楷體" w:hint="eastAsia"/>
              </w:rPr>
              <w:t>81</w:t>
            </w:r>
            <w:r w:rsidR="004F0D7B" w:rsidRPr="00305E64">
              <w:rPr>
                <w:rFonts w:eastAsia="標楷體" w:hint="eastAsia"/>
              </w:rPr>
              <w:t>年，主要從事醫療儀器設備買賣、醫療設備租賃及提供醫院專業整合管理顧問服務。醫影與多家醫療院所簽訂影像醫學部管理顧問合約，與院方共同整合開發醫療資源及設備租賃經營模式，並自</w:t>
            </w:r>
            <w:r w:rsidR="004F0D7B" w:rsidRPr="00305E64">
              <w:rPr>
                <w:rFonts w:eastAsia="標楷體" w:hint="eastAsia"/>
              </w:rPr>
              <w:t>92</w:t>
            </w:r>
            <w:r w:rsidR="004F0D7B" w:rsidRPr="00305E64">
              <w:rPr>
                <w:rFonts w:eastAsia="標楷體" w:hint="eastAsia"/>
              </w:rPr>
              <w:t>年起陸續成為美國奇異亞洲醫療設備股份有限公司骨質密度儀、</w:t>
            </w:r>
            <w:r w:rsidR="004F0D7B" w:rsidRPr="00305E64">
              <w:rPr>
                <w:rFonts w:eastAsia="標楷體" w:hint="eastAsia"/>
              </w:rPr>
              <w:t>X</w:t>
            </w:r>
            <w:r w:rsidR="004F0D7B" w:rsidRPr="00305E64">
              <w:rPr>
                <w:rFonts w:eastAsia="標楷體" w:hint="eastAsia"/>
              </w:rPr>
              <w:t>光顯影劑、超音波、心導管、電腦斷層、磁振造影、乳房攝影儀、核醫設備等影像醫學科設備及</w:t>
            </w:r>
            <w:proofErr w:type="spellStart"/>
            <w:r w:rsidR="0093651A" w:rsidRPr="0056424E">
              <w:t>Sonazoid</w:t>
            </w:r>
            <w:proofErr w:type="spellEnd"/>
            <w:r w:rsidR="004F0D7B" w:rsidRPr="0056424E">
              <w:rPr>
                <w:rFonts w:eastAsia="標楷體" w:hint="eastAsia"/>
              </w:rPr>
              <w:t>立梭影</w:t>
            </w:r>
            <w:r w:rsidR="004F0D7B" w:rsidRPr="00305E64">
              <w:rPr>
                <w:rFonts w:eastAsia="標楷體" w:cs="標楷體" w:hint="eastAsia"/>
              </w:rPr>
              <w:t>(</w:t>
            </w:r>
            <w:r w:rsidR="004F0D7B" w:rsidRPr="00305E64">
              <w:rPr>
                <w:rFonts w:eastAsia="標楷體" w:cs="標楷體" w:hint="eastAsia"/>
              </w:rPr>
              <w:t>肝臟病灶顯影劑</w:t>
            </w:r>
            <w:r w:rsidR="004F0D7B" w:rsidRPr="00305E64">
              <w:rPr>
                <w:rFonts w:eastAsia="標楷體" w:cs="標楷體" w:hint="eastAsia"/>
              </w:rPr>
              <w:t>)</w:t>
            </w:r>
            <w:r w:rsidR="004F0D7B" w:rsidRPr="00305E64">
              <w:rPr>
                <w:rFonts w:eastAsia="標楷體" w:hint="eastAsia"/>
              </w:rPr>
              <w:t>之台灣代理商，</w:t>
            </w:r>
            <w:r w:rsidR="004F0D7B" w:rsidRPr="00305E64">
              <w:rPr>
                <w:rFonts w:eastAsia="標楷體" w:hint="eastAsia"/>
              </w:rPr>
              <w:t>103</w:t>
            </w:r>
            <w:r w:rsidR="004F0D7B" w:rsidRPr="00305E64">
              <w:rPr>
                <w:rFonts w:eastAsia="標楷體" w:hint="eastAsia"/>
              </w:rPr>
              <w:t>年起以轉投</w:t>
            </w:r>
            <w:r w:rsidR="004F0D7B" w:rsidRPr="00305E64">
              <w:rPr>
                <w:rFonts w:eastAsia="標楷體" w:hint="eastAsia"/>
              </w:rPr>
              <w:lastRenderedPageBreak/>
              <w:t>資方式成立江蘇國贊醫療設備有限公司，拓展中國大陸地區影像醫療設備租賃、銷售及管理業務。</w:t>
            </w:r>
          </w:p>
          <w:p w:rsidR="00497383" w:rsidRPr="00305E64" w:rsidRDefault="00497383" w:rsidP="0091780A">
            <w:pPr>
              <w:ind w:left="2" w:firstLineChars="191" w:firstLine="458"/>
              <w:jc w:val="both"/>
              <w:rPr>
                <w:rFonts w:eastAsia="標楷體"/>
              </w:rPr>
            </w:pPr>
            <w:r w:rsidRPr="00305E64">
              <w:rPr>
                <w:rFonts w:eastAsia="標楷體"/>
              </w:rPr>
              <w:t>股票價值評估</w:t>
            </w:r>
            <w:r w:rsidRPr="00305E64">
              <w:rPr>
                <w:rFonts w:eastAsia="標楷體" w:hint="eastAsia"/>
              </w:rPr>
              <w:t>之</w:t>
            </w:r>
            <w:r w:rsidRPr="00305E64">
              <w:rPr>
                <w:rFonts w:eastAsia="標楷體"/>
              </w:rPr>
              <w:t>方式</w:t>
            </w:r>
            <w:proofErr w:type="gramStart"/>
            <w:r w:rsidRPr="00305E64">
              <w:rPr>
                <w:rFonts w:eastAsia="標楷體"/>
              </w:rPr>
              <w:t>多樣，</w:t>
            </w:r>
            <w:proofErr w:type="gramEnd"/>
            <w:r w:rsidRPr="00305E64">
              <w:rPr>
                <w:rFonts w:eastAsia="標楷體"/>
              </w:rPr>
              <w:t>各有其優缺點，評估之結果亦有所差異，目前市場上常用之股票評價方法包括市場基礎法</w:t>
            </w:r>
            <w:r w:rsidRPr="00305E64">
              <w:rPr>
                <w:rFonts w:eastAsia="標楷體"/>
              </w:rPr>
              <w:t>(</w:t>
            </w:r>
            <w:r w:rsidRPr="00305E64">
              <w:rPr>
                <w:rFonts w:eastAsia="標楷體"/>
              </w:rPr>
              <w:t>如本益比法及股價淨值比法</w:t>
            </w:r>
            <w:r w:rsidRPr="00305E64">
              <w:rPr>
                <w:rFonts w:eastAsia="標楷體"/>
              </w:rPr>
              <w:t>)</w:t>
            </w:r>
            <w:r w:rsidRPr="00305E64">
              <w:rPr>
                <w:rFonts w:eastAsia="標楷體"/>
              </w:rPr>
              <w:t>，透過已公開</w:t>
            </w:r>
            <w:r w:rsidRPr="00305E64">
              <w:rPr>
                <w:rFonts w:eastAsia="標楷體" w:hint="eastAsia"/>
              </w:rPr>
              <w:t>之</w:t>
            </w:r>
            <w:r w:rsidRPr="00305E64">
              <w:rPr>
                <w:rFonts w:eastAsia="標楷體"/>
              </w:rPr>
              <w:t>資訊，和整個市場、產業性質相近</w:t>
            </w:r>
            <w:r w:rsidRPr="00305E64">
              <w:rPr>
                <w:rFonts w:eastAsia="標楷體" w:hint="eastAsia"/>
              </w:rPr>
              <w:t>之</w:t>
            </w:r>
            <w:r w:rsidRPr="00305E64">
              <w:rPr>
                <w:rFonts w:eastAsia="標楷體"/>
              </w:rPr>
              <w:t>同業及被評價公司歷史軌跡比較，作為評量企業</w:t>
            </w:r>
            <w:r w:rsidRPr="00305E64">
              <w:rPr>
                <w:rFonts w:eastAsia="標楷體" w:hint="eastAsia"/>
              </w:rPr>
              <w:t>之</w:t>
            </w:r>
            <w:r w:rsidRPr="00305E64">
              <w:rPr>
                <w:rFonts w:eastAsia="標楷體"/>
              </w:rPr>
              <w:t>價值，再根據被評價公司本身異於</w:t>
            </w:r>
            <w:proofErr w:type="gramStart"/>
            <w:r w:rsidRPr="00305E64">
              <w:rPr>
                <w:rFonts w:eastAsia="標楷體"/>
              </w:rPr>
              <w:t>採</w:t>
            </w:r>
            <w:proofErr w:type="gramEnd"/>
            <w:r w:rsidRPr="00305E64">
              <w:rPr>
                <w:rFonts w:eastAsia="標楷體"/>
              </w:rPr>
              <w:t>樣公司之部分</w:t>
            </w:r>
            <w:proofErr w:type="gramStart"/>
            <w:r w:rsidRPr="00305E64">
              <w:rPr>
                <w:rFonts w:eastAsia="標楷體"/>
              </w:rPr>
              <w:t>作折溢</w:t>
            </w:r>
            <w:proofErr w:type="gramEnd"/>
            <w:r w:rsidRPr="00305E64">
              <w:rPr>
                <w:rFonts w:eastAsia="標楷體"/>
              </w:rPr>
              <w:t>價</w:t>
            </w:r>
            <w:r w:rsidRPr="00305E64">
              <w:rPr>
                <w:rFonts w:eastAsia="標楷體" w:hint="eastAsia"/>
              </w:rPr>
              <w:t>之</w:t>
            </w:r>
            <w:r w:rsidRPr="00305E64">
              <w:rPr>
                <w:rFonts w:eastAsia="標楷體"/>
              </w:rPr>
              <w:t>調整；成本法如淨值法則係以</w:t>
            </w:r>
            <w:proofErr w:type="gramStart"/>
            <w:r w:rsidRPr="00305E64">
              <w:rPr>
                <w:rFonts w:eastAsia="標楷體"/>
              </w:rPr>
              <w:t>帳面</w:t>
            </w:r>
            <w:proofErr w:type="gramEnd"/>
            <w:r w:rsidRPr="00305E64">
              <w:rPr>
                <w:rFonts w:eastAsia="標楷體"/>
              </w:rPr>
              <w:t>之歷史成本資料為公司價值評定之基礎；另收益基礎法則重視未來公司創造現金。</w:t>
            </w:r>
          </w:p>
          <w:p w:rsidR="00497383" w:rsidRPr="00305E64" w:rsidRDefault="00497383" w:rsidP="0091780A">
            <w:pPr>
              <w:ind w:left="2" w:firstLineChars="191" w:firstLine="458"/>
              <w:jc w:val="both"/>
              <w:rPr>
                <w:rFonts w:eastAsia="標楷體"/>
              </w:rPr>
            </w:pPr>
            <w:r w:rsidRPr="00305E64">
              <w:rPr>
                <w:rFonts w:eastAsia="標楷體" w:hint="eastAsia"/>
              </w:rPr>
              <w:t>於上述股票評價方法中，</w:t>
            </w:r>
            <w:r w:rsidRPr="00305E64">
              <w:rPr>
                <w:rFonts w:eastAsia="標楷體"/>
              </w:rPr>
              <w:t>因成本法係以歷史成本為計算之基礎，易忽略通貨膨脹因素且無法反應資產實際之經濟價值，且深受財務報表所</w:t>
            </w:r>
            <w:proofErr w:type="gramStart"/>
            <w:r w:rsidRPr="00305E64">
              <w:rPr>
                <w:rFonts w:eastAsia="標楷體"/>
              </w:rPr>
              <w:t>採</w:t>
            </w:r>
            <w:proofErr w:type="gramEnd"/>
            <w:r w:rsidRPr="00305E64">
              <w:rPr>
                <w:rFonts w:eastAsia="標楷體"/>
              </w:rPr>
              <w:t>行之會計原則與方法之影響，將可能低估成長型公司應有之價值</w:t>
            </w:r>
            <w:r w:rsidRPr="00305E64">
              <w:rPr>
                <w:rFonts w:eastAsia="標楷體" w:hint="eastAsia"/>
              </w:rPr>
              <w:t>，</w:t>
            </w:r>
            <w:r w:rsidRPr="00305E64">
              <w:rPr>
                <w:rFonts w:eastAsia="標楷體"/>
              </w:rPr>
              <w:t>而收益基礎法則以未來各期所創造現金流量之折現值合計數認定為股東權益價值，由於未來之現金流量無法精確掌握，且評價使用之相關參數並無一致標準，可能無法合理評估公司應有之價值</w:t>
            </w:r>
            <w:r w:rsidRPr="00305E64">
              <w:rPr>
                <w:rFonts w:eastAsia="標楷體" w:hint="eastAsia"/>
              </w:rPr>
              <w:t>，</w:t>
            </w:r>
            <w:r w:rsidRPr="00305E64">
              <w:rPr>
                <w:rFonts w:eastAsia="標楷體"/>
              </w:rPr>
              <w:t>因此，本推薦證券商係以市場基礎法</w:t>
            </w:r>
            <w:r w:rsidRPr="00305E64">
              <w:rPr>
                <w:rFonts w:eastAsia="標楷體"/>
              </w:rPr>
              <w:t>-</w:t>
            </w:r>
            <w:r w:rsidRPr="00305E64">
              <w:rPr>
                <w:rFonts w:eastAsia="標楷體"/>
              </w:rPr>
              <w:t>本益比法來評估該公司之承銷價格。</w:t>
            </w:r>
          </w:p>
          <w:p w:rsidR="00497383" w:rsidRPr="00305E64" w:rsidRDefault="00DA378A" w:rsidP="0011406A">
            <w:pPr>
              <w:ind w:firstLineChars="191" w:firstLine="458"/>
              <w:jc w:val="both"/>
              <w:rPr>
                <w:rFonts w:eastAsia="標楷體"/>
                <w:highlight w:val="cyan"/>
              </w:rPr>
            </w:pPr>
            <w:proofErr w:type="gramStart"/>
            <w:r w:rsidRPr="00305E64">
              <w:rPr>
                <w:rStyle w:val="HTML1"/>
                <w:rFonts w:ascii="Times New Roman" w:eastAsia="標楷體" w:hAnsi="Times New Roman" w:cs="Times New Roman" w:hint="eastAsia"/>
                <w:sz w:val="24"/>
                <w:szCs w:val="12"/>
              </w:rPr>
              <w:t>醫</w:t>
            </w:r>
            <w:proofErr w:type="gramEnd"/>
            <w:r w:rsidRPr="00305E64">
              <w:rPr>
                <w:rStyle w:val="HTML1"/>
                <w:rFonts w:ascii="Times New Roman" w:eastAsia="標楷體" w:hAnsi="Times New Roman" w:cs="Times New Roman" w:hint="eastAsia"/>
                <w:sz w:val="24"/>
                <w:szCs w:val="12"/>
              </w:rPr>
              <w:t>影</w:t>
            </w:r>
            <w:r w:rsidR="00497383" w:rsidRPr="00305E64">
              <w:rPr>
                <w:rFonts w:eastAsia="標楷體" w:hint="eastAsia"/>
              </w:rPr>
              <w:t>所營業務主要為</w:t>
            </w:r>
            <w:r w:rsidR="00555E18" w:rsidRPr="00305E64">
              <w:rPr>
                <w:rFonts w:eastAsia="標楷體" w:hint="eastAsia"/>
              </w:rPr>
              <w:t>醫療設備的經銷、醫院設備租賃、設備維修</w:t>
            </w:r>
            <w:r w:rsidR="0011406A" w:rsidRPr="00305E64">
              <w:rPr>
                <w:rFonts w:eastAsia="標楷體" w:hint="eastAsia"/>
              </w:rPr>
              <w:t>、</w:t>
            </w:r>
            <w:r w:rsidR="00555E18" w:rsidRPr="00305E64">
              <w:rPr>
                <w:rFonts w:eastAsia="標楷體" w:hint="eastAsia"/>
              </w:rPr>
              <w:t>醫藥品聯合採購及議價，</w:t>
            </w:r>
            <w:r w:rsidR="00497383" w:rsidRPr="00305E64">
              <w:rPr>
                <w:rFonts w:eastAsia="標楷體" w:hint="eastAsia"/>
              </w:rPr>
              <w:t>經</w:t>
            </w:r>
            <w:r w:rsidR="00497383" w:rsidRPr="00305E64">
              <w:rPr>
                <w:rFonts w:eastAsia="標楷體"/>
              </w:rPr>
              <w:t>參考國內已上市櫃、</w:t>
            </w:r>
            <w:proofErr w:type="gramStart"/>
            <w:r w:rsidR="00497383" w:rsidRPr="00305E64">
              <w:rPr>
                <w:rFonts w:eastAsia="標楷體"/>
              </w:rPr>
              <w:t>興櫃之</w:t>
            </w:r>
            <w:proofErr w:type="gramEnd"/>
            <w:r w:rsidR="00497383" w:rsidRPr="00305E64">
              <w:rPr>
                <w:rFonts w:eastAsia="標楷體"/>
              </w:rPr>
              <w:t>同業資料，國內公司並無與</w:t>
            </w:r>
            <w:proofErr w:type="gramStart"/>
            <w:r w:rsidRPr="00305E64">
              <w:rPr>
                <w:rStyle w:val="HTML1"/>
                <w:rFonts w:ascii="Times New Roman" w:eastAsia="標楷體" w:hAnsi="Times New Roman" w:cs="Times New Roman" w:hint="eastAsia"/>
                <w:sz w:val="24"/>
                <w:szCs w:val="12"/>
              </w:rPr>
              <w:t>醫</w:t>
            </w:r>
            <w:proofErr w:type="gramEnd"/>
            <w:r w:rsidRPr="00305E64">
              <w:rPr>
                <w:rStyle w:val="HTML1"/>
                <w:rFonts w:ascii="Times New Roman" w:eastAsia="標楷體" w:hAnsi="Times New Roman" w:cs="Times New Roman" w:hint="eastAsia"/>
                <w:sz w:val="24"/>
                <w:szCs w:val="12"/>
              </w:rPr>
              <w:t>影</w:t>
            </w:r>
            <w:r w:rsidR="00497383" w:rsidRPr="00305E64">
              <w:rPr>
                <w:rFonts w:eastAsia="標楷體"/>
              </w:rPr>
              <w:t>產品完全相</w:t>
            </w:r>
            <w:r w:rsidR="00497383" w:rsidRPr="00305E64">
              <w:rPr>
                <w:rFonts w:eastAsia="標楷體" w:hAnsi="標楷體"/>
              </w:rPr>
              <w:t>同之同業，因此參考與</w:t>
            </w:r>
            <w:proofErr w:type="gramStart"/>
            <w:r w:rsidRPr="00305E64">
              <w:rPr>
                <w:rStyle w:val="HTML1"/>
                <w:rFonts w:ascii="Times New Roman" w:eastAsia="標楷體" w:hAnsi="Times New Roman" w:cs="Times New Roman" w:hint="eastAsia"/>
                <w:sz w:val="24"/>
                <w:szCs w:val="12"/>
              </w:rPr>
              <w:t>醫</w:t>
            </w:r>
            <w:proofErr w:type="gramEnd"/>
            <w:r w:rsidRPr="00305E64">
              <w:rPr>
                <w:rStyle w:val="HTML1"/>
                <w:rFonts w:ascii="Times New Roman" w:eastAsia="標楷體" w:hAnsi="Times New Roman" w:cs="Times New Roman" w:hint="eastAsia"/>
                <w:sz w:val="24"/>
                <w:szCs w:val="12"/>
              </w:rPr>
              <w:t>影</w:t>
            </w:r>
            <w:r w:rsidR="00497383" w:rsidRPr="00305E64">
              <w:rPr>
                <w:rFonts w:eastAsia="標楷體" w:hAnsi="標楷體"/>
              </w:rPr>
              <w:t>從事相同或類似業務之國內上市櫃</w:t>
            </w:r>
            <w:proofErr w:type="gramStart"/>
            <w:r w:rsidRPr="00305E64">
              <w:rPr>
                <w:rFonts w:eastAsia="標楷體" w:hAnsi="標楷體" w:hint="eastAsia"/>
              </w:rPr>
              <w:t>及興櫃</w:t>
            </w:r>
            <w:r w:rsidR="00497383" w:rsidRPr="00305E64">
              <w:rPr>
                <w:rFonts w:eastAsia="標楷體" w:hAnsi="標楷體"/>
              </w:rPr>
              <w:t>公司</w:t>
            </w:r>
            <w:proofErr w:type="gramEnd"/>
            <w:r w:rsidR="00497383" w:rsidRPr="00305E64">
              <w:rPr>
                <w:rFonts w:eastAsia="標楷體" w:hAnsi="標楷體"/>
              </w:rPr>
              <w:t>，如</w:t>
            </w:r>
            <w:r w:rsidRPr="00305E64">
              <w:rPr>
                <w:rFonts w:eastAsia="標楷體" w:hAnsi="標楷體" w:hint="eastAsia"/>
              </w:rPr>
              <w:t>承業</w:t>
            </w:r>
            <w:proofErr w:type="gramStart"/>
            <w:r w:rsidRPr="00305E64">
              <w:rPr>
                <w:rFonts w:eastAsia="標楷體" w:hAnsi="標楷體" w:hint="eastAsia"/>
              </w:rPr>
              <w:t>醫</w:t>
            </w:r>
            <w:proofErr w:type="gramEnd"/>
            <w:r w:rsidR="00497383" w:rsidRPr="00305E64">
              <w:rPr>
                <w:rFonts w:eastAsia="標楷體" w:hAnsi="標楷體"/>
              </w:rPr>
              <w:t>(</w:t>
            </w:r>
            <w:r w:rsidR="00497383" w:rsidRPr="00305E64">
              <w:rPr>
                <w:rFonts w:eastAsia="標楷體" w:hAnsi="標楷體"/>
              </w:rPr>
              <w:t>股票代號：</w:t>
            </w:r>
            <w:r w:rsidRPr="00305E64">
              <w:rPr>
                <w:rFonts w:eastAsia="標楷體" w:hAnsi="標楷體" w:hint="eastAsia"/>
              </w:rPr>
              <w:t>4164</w:t>
            </w:r>
            <w:r w:rsidR="00497383" w:rsidRPr="00305E64">
              <w:rPr>
                <w:rFonts w:eastAsia="標楷體" w:hAnsi="標楷體"/>
              </w:rPr>
              <w:t>)</w:t>
            </w:r>
            <w:r w:rsidR="00497383" w:rsidRPr="00305E64">
              <w:rPr>
                <w:rFonts w:eastAsia="標楷體" w:hAnsi="標楷體" w:hint="eastAsia"/>
              </w:rPr>
              <w:t>、</w:t>
            </w:r>
            <w:proofErr w:type="gramStart"/>
            <w:r w:rsidRPr="00305E64">
              <w:rPr>
                <w:rFonts w:eastAsia="標楷體" w:hAnsi="標楷體" w:hint="eastAsia"/>
              </w:rPr>
              <w:t>盛弘醫藥</w:t>
            </w:r>
            <w:proofErr w:type="gramEnd"/>
            <w:r w:rsidR="00497383" w:rsidRPr="00305E64">
              <w:rPr>
                <w:rFonts w:eastAsia="標楷體" w:hAnsi="標楷體"/>
              </w:rPr>
              <w:t>(</w:t>
            </w:r>
            <w:r w:rsidR="00497383" w:rsidRPr="00305E64">
              <w:rPr>
                <w:rFonts w:eastAsia="標楷體" w:hAnsi="標楷體"/>
              </w:rPr>
              <w:t>股票代號：</w:t>
            </w:r>
            <w:r w:rsidRPr="00305E64">
              <w:rPr>
                <w:rFonts w:eastAsia="標楷體" w:hAnsi="標楷體" w:hint="eastAsia"/>
              </w:rPr>
              <w:t>8403</w:t>
            </w:r>
            <w:r w:rsidR="00497383" w:rsidRPr="00305E64">
              <w:rPr>
                <w:rFonts w:eastAsia="標楷體" w:hAnsi="標楷體"/>
              </w:rPr>
              <w:t>)</w:t>
            </w:r>
            <w:r w:rsidR="00497383" w:rsidRPr="00305E64">
              <w:rPr>
                <w:rFonts w:eastAsia="標楷體" w:hAnsi="標楷體" w:hint="eastAsia"/>
              </w:rPr>
              <w:t>及</w:t>
            </w:r>
            <w:r w:rsidRPr="00305E64">
              <w:rPr>
                <w:rFonts w:eastAsia="標楷體" w:hAnsi="標楷體" w:hint="eastAsia"/>
              </w:rPr>
              <w:t>康科特</w:t>
            </w:r>
            <w:r w:rsidR="00497383" w:rsidRPr="00305E64">
              <w:rPr>
                <w:rFonts w:eastAsia="標楷體" w:hAnsi="標楷體"/>
              </w:rPr>
              <w:t>(</w:t>
            </w:r>
            <w:r w:rsidR="00497383" w:rsidRPr="00305E64">
              <w:rPr>
                <w:rFonts w:eastAsia="標楷體" w:hAnsi="標楷體"/>
              </w:rPr>
              <w:t>股票代號：</w:t>
            </w:r>
            <w:r w:rsidRPr="00305E64">
              <w:rPr>
                <w:rFonts w:eastAsia="標楷體" w:hAnsi="標楷體" w:hint="eastAsia"/>
              </w:rPr>
              <w:t>6518</w:t>
            </w:r>
            <w:r w:rsidR="00497383" w:rsidRPr="00305E64">
              <w:rPr>
                <w:rFonts w:eastAsia="標楷體" w:hAnsi="標楷體"/>
              </w:rPr>
              <w:t>)</w:t>
            </w:r>
            <w:r w:rsidR="00497383" w:rsidRPr="00305E64">
              <w:rPr>
                <w:rFonts w:eastAsia="標楷體" w:hAnsi="標楷體"/>
              </w:rPr>
              <w:t>作為該公司之</w:t>
            </w:r>
            <w:proofErr w:type="gramStart"/>
            <w:r w:rsidR="00497383" w:rsidRPr="00305E64">
              <w:rPr>
                <w:rFonts w:eastAsia="標楷體" w:hAnsi="標楷體"/>
              </w:rPr>
              <w:t>採</w:t>
            </w:r>
            <w:proofErr w:type="gramEnd"/>
            <w:r w:rsidR="00497383" w:rsidRPr="00305E64">
              <w:rPr>
                <w:rFonts w:eastAsia="標楷體" w:hAnsi="標楷體"/>
              </w:rPr>
              <w:t>樣同業。</w:t>
            </w:r>
          </w:p>
          <w:p w:rsidR="00497383" w:rsidRPr="00305E64" w:rsidRDefault="00497383" w:rsidP="0091780A">
            <w:pPr>
              <w:ind w:left="2" w:firstLineChars="191" w:firstLine="458"/>
              <w:jc w:val="both"/>
              <w:rPr>
                <w:rFonts w:eastAsia="標楷體"/>
              </w:rPr>
            </w:pPr>
            <w:r w:rsidRPr="00305E64">
              <w:rPr>
                <w:rFonts w:eastAsia="標楷體"/>
              </w:rPr>
              <w:t>茲就該公司</w:t>
            </w:r>
            <w:proofErr w:type="gramStart"/>
            <w:r w:rsidRPr="00305E64">
              <w:rPr>
                <w:rFonts w:eastAsia="標楷體"/>
              </w:rPr>
              <w:t>採</w:t>
            </w:r>
            <w:proofErr w:type="gramEnd"/>
            <w:r w:rsidRPr="00305E64">
              <w:rPr>
                <w:rFonts w:eastAsia="標楷體"/>
              </w:rPr>
              <w:t>樣同業最近三個月</w:t>
            </w:r>
            <w:r w:rsidRPr="00305E64">
              <w:rPr>
                <w:rFonts w:eastAsia="標楷體"/>
              </w:rPr>
              <w:t>(10</w:t>
            </w:r>
            <w:r w:rsidR="00DA378A" w:rsidRPr="00305E64">
              <w:rPr>
                <w:rFonts w:eastAsia="標楷體" w:hint="eastAsia"/>
              </w:rPr>
              <w:t>6</w:t>
            </w:r>
            <w:r w:rsidRPr="00305E64">
              <w:rPr>
                <w:rFonts w:eastAsia="標楷體"/>
              </w:rPr>
              <w:t>年</w:t>
            </w:r>
            <w:r w:rsidR="00DC7E32" w:rsidRPr="00305E64">
              <w:rPr>
                <w:rFonts w:eastAsia="標楷體" w:hint="eastAsia"/>
              </w:rPr>
              <w:t>2</w:t>
            </w:r>
            <w:r w:rsidRPr="00305E64">
              <w:rPr>
                <w:rFonts w:eastAsia="標楷體"/>
              </w:rPr>
              <w:t>月</w:t>
            </w:r>
            <w:r w:rsidRPr="00305E64">
              <w:rPr>
                <w:rFonts w:eastAsia="標楷體"/>
              </w:rPr>
              <w:t>~10</w:t>
            </w:r>
            <w:r w:rsidR="00DA378A" w:rsidRPr="00305E64">
              <w:rPr>
                <w:rFonts w:eastAsia="標楷體" w:hint="eastAsia"/>
              </w:rPr>
              <w:t>6</w:t>
            </w:r>
            <w:r w:rsidRPr="00305E64">
              <w:rPr>
                <w:rFonts w:eastAsia="標楷體"/>
              </w:rPr>
              <w:t>年</w:t>
            </w:r>
            <w:r w:rsidR="00DC7E32" w:rsidRPr="00305E64">
              <w:rPr>
                <w:rFonts w:eastAsia="標楷體" w:hint="eastAsia"/>
              </w:rPr>
              <w:t>4</w:t>
            </w:r>
            <w:r w:rsidRPr="00305E64">
              <w:rPr>
                <w:rFonts w:eastAsia="標楷體"/>
              </w:rPr>
              <w:t>月</w:t>
            </w:r>
            <w:r w:rsidRPr="00305E64">
              <w:rPr>
                <w:rFonts w:eastAsia="標楷體"/>
              </w:rPr>
              <w:t>)</w:t>
            </w:r>
            <w:r w:rsidRPr="00305E64">
              <w:rPr>
                <w:rFonts w:eastAsia="標楷體"/>
              </w:rPr>
              <w:t>之</w:t>
            </w:r>
            <w:r w:rsidRPr="00305E64">
              <w:rPr>
                <w:rFonts w:eastAsia="標楷體" w:hint="eastAsia"/>
              </w:rPr>
              <w:t>股價本益比</w:t>
            </w:r>
            <w:r w:rsidRPr="00305E64">
              <w:rPr>
                <w:rFonts w:eastAsia="標楷體"/>
              </w:rPr>
              <w:t>區間列示如下：</w:t>
            </w:r>
          </w:p>
          <w:p w:rsidR="00497383" w:rsidRPr="00305E64" w:rsidRDefault="00497383" w:rsidP="0091780A">
            <w:pPr>
              <w:spacing w:line="240" w:lineRule="exact"/>
              <w:ind w:leftChars="250" w:left="600" w:rightChars="57" w:right="137" w:firstLineChars="200" w:firstLine="400"/>
              <w:jc w:val="right"/>
              <w:rPr>
                <w:rFonts w:eastAsia="標楷體"/>
                <w:sz w:val="20"/>
                <w:szCs w:val="20"/>
              </w:rPr>
            </w:pPr>
            <w:r w:rsidRPr="00305E64">
              <w:rPr>
                <w:rFonts w:eastAsia="標楷體"/>
                <w:sz w:val="20"/>
                <w:szCs w:val="20"/>
              </w:rPr>
              <w:t>單位：倍</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145"/>
              <w:gridCol w:w="1329"/>
              <w:gridCol w:w="1274"/>
              <w:gridCol w:w="1245"/>
              <w:gridCol w:w="1011"/>
            </w:tblGrid>
            <w:tr w:rsidR="00305E64" w:rsidRPr="00305E64" w:rsidTr="00295F71">
              <w:trPr>
                <w:trHeight w:val="606"/>
              </w:trPr>
              <w:tc>
                <w:tcPr>
                  <w:tcW w:w="2145" w:type="dxa"/>
                  <w:tcBorders>
                    <w:top w:val="single" w:sz="12" w:space="0" w:color="auto"/>
                    <w:bottom w:val="single" w:sz="2" w:space="0" w:color="auto"/>
                    <w:tl2br w:val="single" w:sz="2" w:space="0" w:color="auto"/>
                  </w:tcBorders>
                </w:tcPr>
                <w:p w:rsidR="00497383" w:rsidRPr="00305E64" w:rsidRDefault="00497383" w:rsidP="0091780A">
                  <w:pPr>
                    <w:jc w:val="right"/>
                    <w:rPr>
                      <w:rFonts w:eastAsia="標楷體"/>
                      <w:sz w:val="20"/>
                      <w:szCs w:val="20"/>
                    </w:rPr>
                  </w:pPr>
                  <w:r w:rsidRPr="00305E64">
                    <w:rPr>
                      <w:rFonts w:eastAsia="標楷體"/>
                      <w:sz w:val="20"/>
                      <w:szCs w:val="20"/>
                    </w:rPr>
                    <w:t>月份</w:t>
                  </w:r>
                </w:p>
                <w:p w:rsidR="00497383" w:rsidRPr="00305E64" w:rsidRDefault="00497383" w:rsidP="0091780A">
                  <w:pPr>
                    <w:rPr>
                      <w:rFonts w:eastAsia="標楷體"/>
                      <w:sz w:val="20"/>
                      <w:szCs w:val="20"/>
                    </w:rPr>
                  </w:pPr>
                  <w:proofErr w:type="gramStart"/>
                  <w:r w:rsidRPr="00305E64">
                    <w:rPr>
                      <w:rFonts w:eastAsia="標楷體"/>
                      <w:sz w:val="20"/>
                      <w:szCs w:val="20"/>
                    </w:rPr>
                    <w:t>採</w:t>
                  </w:r>
                  <w:proofErr w:type="gramEnd"/>
                  <w:r w:rsidRPr="00305E64">
                    <w:rPr>
                      <w:rFonts w:eastAsia="標楷體"/>
                      <w:sz w:val="20"/>
                      <w:szCs w:val="20"/>
                    </w:rPr>
                    <w:t>樣同業</w:t>
                  </w:r>
                </w:p>
              </w:tc>
              <w:tc>
                <w:tcPr>
                  <w:tcW w:w="1329" w:type="dxa"/>
                  <w:vAlign w:val="center"/>
                </w:tcPr>
                <w:p w:rsidR="00497383" w:rsidRPr="00305E64" w:rsidRDefault="00497383" w:rsidP="00F91CFC">
                  <w:pPr>
                    <w:ind w:leftChars="-39" w:left="-16" w:rightChars="-44" w:right="-106" w:hangingChars="39" w:hanging="78"/>
                    <w:jc w:val="center"/>
                    <w:rPr>
                      <w:rFonts w:eastAsia="標楷體"/>
                      <w:sz w:val="20"/>
                      <w:szCs w:val="20"/>
                    </w:rPr>
                  </w:pPr>
                  <w:r w:rsidRPr="00305E64">
                    <w:rPr>
                      <w:rFonts w:eastAsia="標楷體"/>
                      <w:sz w:val="20"/>
                      <w:szCs w:val="20"/>
                    </w:rPr>
                    <w:t>10</w:t>
                  </w:r>
                  <w:r w:rsidR="00DA378A" w:rsidRPr="00305E64">
                    <w:rPr>
                      <w:rFonts w:eastAsia="標楷體" w:hint="eastAsia"/>
                      <w:sz w:val="20"/>
                      <w:szCs w:val="20"/>
                    </w:rPr>
                    <w:t>6</w:t>
                  </w:r>
                  <w:r w:rsidRPr="00305E64">
                    <w:rPr>
                      <w:rFonts w:eastAsia="標楷體"/>
                      <w:sz w:val="20"/>
                      <w:szCs w:val="20"/>
                    </w:rPr>
                    <w:t>年</w:t>
                  </w:r>
                  <w:r w:rsidR="00F91CFC" w:rsidRPr="00305E64">
                    <w:rPr>
                      <w:rFonts w:eastAsia="標楷體" w:hint="eastAsia"/>
                      <w:sz w:val="20"/>
                      <w:szCs w:val="20"/>
                    </w:rPr>
                    <w:t>2</w:t>
                  </w:r>
                  <w:r w:rsidRPr="00305E64">
                    <w:rPr>
                      <w:rFonts w:eastAsia="標楷體"/>
                      <w:sz w:val="20"/>
                      <w:szCs w:val="20"/>
                    </w:rPr>
                    <w:t>月</w:t>
                  </w:r>
                </w:p>
              </w:tc>
              <w:tc>
                <w:tcPr>
                  <w:tcW w:w="1274" w:type="dxa"/>
                  <w:vAlign w:val="center"/>
                </w:tcPr>
                <w:p w:rsidR="00497383" w:rsidRPr="00305E64" w:rsidRDefault="00497383" w:rsidP="00F91CFC">
                  <w:pPr>
                    <w:jc w:val="center"/>
                    <w:rPr>
                      <w:rFonts w:eastAsia="標楷體"/>
                      <w:sz w:val="20"/>
                      <w:szCs w:val="20"/>
                    </w:rPr>
                  </w:pPr>
                  <w:r w:rsidRPr="00305E64">
                    <w:rPr>
                      <w:rFonts w:eastAsia="標楷體"/>
                      <w:sz w:val="20"/>
                      <w:szCs w:val="20"/>
                    </w:rPr>
                    <w:t>10</w:t>
                  </w:r>
                  <w:r w:rsidR="00DA378A" w:rsidRPr="00305E64">
                    <w:rPr>
                      <w:rFonts w:eastAsia="標楷體" w:hint="eastAsia"/>
                      <w:sz w:val="20"/>
                      <w:szCs w:val="20"/>
                    </w:rPr>
                    <w:t>6</w:t>
                  </w:r>
                  <w:r w:rsidRPr="00305E64">
                    <w:rPr>
                      <w:rFonts w:eastAsia="標楷體"/>
                      <w:sz w:val="20"/>
                      <w:szCs w:val="20"/>
                    </w:rPr>
                    <w:t>年</w:t>
                  </w:r>
                  <w:r w:rsidR="00F91CFC" w:rsidRPr="00305E64">
                    <w:rPr>
                      <w:rFonts w:eastAsia="標楷體" w:hint="eastAsia"/>
                      <w:sz w:val="20"/>
                      <w:szCs w:val="20"/>
                    </w:rPr>
                    <w:t>3</w:t>
                  </w:r>
                  <w:r w:rsidRPr="00305E64">
                    <w:rPr>
                      <w:rFonts w:eastAsia="標楷體"/>
                      <w:sz w:val="20"/>
                      <w:szCs w:val="20"/>
                    </w:rPr>
                    <w:t>月</w:t>
                  </w:r>
                </w:p>
              </w:tc>
              <w:tc>
                <w:tcPr>
                  <w:tcW w:w="1245" w:type="dxa"/>
                  <w:vAlign w:val="center"/>
                </w:tcPr>
                <w:p w:rsidR="00497383" w:rsidRPr="00305E64" w:rsidRDefault="00497383" w:rsidP="00F91CFC">
                  <w:pPr>
                    <w:jc w:val="center"/>
                    <w:rPr>
                      <w:rFonts w:eastAsia="標楷體"/>
                      <w:sz w:val="20"/>
                      <w:szCs w:val="20"/>
                    </w:rPr>
                  </w:pPr>
                  <w:r w:rsidRPr="00305E64">
                    <w:rPr>
                      <w:rFonts w:eastAsia="標楷體"/>
                      <w:sz w:val="20"/>
                      <w:szCs w:val="20"/>
                    </w:rPr>
                    <w:t>10</w:t>
                  </w:r>
                  <w:r w:rsidR="00DA378A" w:rsidRPr="00305E64">
                    <w:rPr>
                      <w:rFonts w:eastAsia="標楷體" w:hint="eastAsia"/>
                      <w:sz w:val="20"/>
                      <w:szCs w:val="20"/>
                    </w:rPr>
                    <w:t>6</w:t>
                  </w:r>
                  <w:r w:rsidRPr="00305E64">
                    <w:rPr>
                      <w:rFonts w:eastAsia="標楷體"/>
                      <w:sz w:val="20"/>
                      <w:szCs w:val="20"/>
                    </w:rPr>
                    <w:t>年</w:t>
                  </w:r>
                  <w:r w:rsidR="00F91CFC" w:rsidRPr="00305E64">
                    <w:rPr>
                      <w:rFonts w:eastAsia="標楷體" w:hint="eastAsia"/>
                      <w:sz w:val="20"/>
                      <w:szCs w:val="20"/>
                    </w:rPr>
                    <w:t>4</w:t>
                  </w:r>
                  <w:r w:rsidRPr="00305E64">
                    <w:rPr>
                      <w:rFonts w:eastAsia="標楷體"/>
                      <w:sz w:val="20"/>
                      <w:szCs w:val="20"/>
                    </w:rPr>
                    <w:t>月</w:t>
                  </w:r>
                </w:p>
              </w:tc>
              <w:tc>
                <w:tcPr>
                  <w:tcW w:w="1011" w:type="dxa"/>
                  <w:vAlign w:val="center"/>
                </w:tcPr>
                <w:p w:rsidR="00497383" w:rsidRPr="00305E64" w:rsidRDefault="00497383" w:rsidP="0091780A">
                  <w:pPr>
                    <w:jc w:val="center"/>
                    <w:rPr>
                      <w:rFonts w:eastAsia="標楷體"/>
                      <w:sz w:val="20"/>
                      <w:szCs w:val="20"/>
                    </w:rPr>
                  </w:pPr>
                  <w:r w:rsidRPr="00305E64">
                    <w:rPr>
                      <w:rFonts w:eastAsia="標楷體"/>
                      <w:sz w:val="20"/>
                      <w:szCs w:val="20"/>
                    </w:rPr>
                    <w:t>平均</w:t>
                  </w:r>
                </w:p>
              </w:tc>
            </w:tr>
            <w:tr w:rsidR="00305E64" w:rsidRPr="00305E64" w:rsidTr="00097CAA">
              <w:tc>
                <w:tcPr>
                  <w:tcW w:w="2145" w:type="dxa"/>
                  <w:tcBorders>
                    <w:top w:val="single" w:sz="2" w:space="0" w:color="auto"/>
                  </w:tcBorders>
                </w:tcPr>
                <w:p w:rsidR="00F91CFC" w:rsidRPr="00305E64" w:rsidRDefault="00F91CFC" w:rsidP="00DA378A">
                  <w:pPr>
                    <w:jc w:val="both"/>
                    <w:rPr>
                      <w:rFonts w:eastAsia="標楷體"/>
                      <w:sz w:val="20"/>
                      <w:szCs w:val="20"/>
                    </w:rPr>
                  </w:pPr>
                  <w:r w:rsidRPr="00305E64">
                    <w:rPr>
                      <w:rFonts w:eastAsia="標楷體" w:hint="eastAsia"/>
                      <w:sz w:val="20"/>
                      <w:szCs w:val="20"/>
                    </w:rPr>
                    <w:t>承業</w:t>
                  </w:r>
                  <w:proofErr w:type="gramStart"/>
                  <w:r w:rsidRPr="00305E64">
                    <w:rPr>
                      <w:rFonts w:eastAsia="標楷體" w:hint="eastAsia"/>
                      <w:sz w:val="20"/>
                      <w:szCs w:val="20"/>
                    </w:rPr>
                    <w:t>醫</w:t>
                  </w:r>
                  <w:proofErr w:type="gramEnd"/>
                  <w:r w:rsidRPr="00305E64">
                    <w:rPr>
                      <w:rFonts w:eastAsia="標楷體" w:hint="eastAsia"/>
                      <w:sz w:val="20"/>
                      <w:szCs w:val="20"/>
                    </w:rPr>
                    <w:t>(4164)</w:t>
                  </w:r>
                </w:p>
              </w:tc>
              <w:tc>
                <w:tcPr>
                  <w:tcW w:w="1329" w:type="dxa"/>
                </w:tcPr>
                <w:p w:rsidR="00F91CFC" w:rsidRPr="00305E64" w:rsidRDefault="00F91CFC" w:rsidP="00F91CFC">
                  <w:pPr>
                    <w:jc w:val="right"/>
                    <w:rPr>
                      <w:sz w:val="20"/>
                      <w:szCs w:val="20"/>
                    </w:rPr>
                  </w:pPr>
                  <w:r w:rsidRPr="00305E64">
                    <w:rPr>
                      <w:sz w:val="20"/>
                      <w:szCs w:val="20"/>
                    </w:rPr>
                    <w:t>45.63</w:t>
                  </w:r>
                </w:p>
              </w:tc>
              <w:tc>
                <w:tcPr>
                  <w:tcW w:w="1274" w:type="dxa"/>
                </w:tcPr>
                <w:p w:rsidR="00F91CFC" w:rsidRPr="00305E64" w:rsidRDefault="00F91CFC" w:rsidP="00F91CFC">
                  <w:pPr>
                    <w:jc w:val="right"/>
                    <w:rPr>
                      <w:sz w:val="20"/>
                      <w:szCs w:val="20"/>
                    </w:rPr>
                  </w:pPr>
                  <w:r w:rsidRPr="00305E64">
                    <w:rPr>
                      <w:sz w:val="20"/>
                      <w:szCs w:val="20"/>
                    </w:rPr>
                    <w:t>37.02</w:t>
                  </w:r>
                </w:p>
              </w:tc>
              <w:tc>
                <w:tcPr>
                  <w:tcW w:w="1245" w:type="dxa"/>
                </w:tcPr>
                <w:p w:rsidR="00F91CFC" w:rsidRPr="00305E64" w:rsidRDefault="00F91CFC" w:rsidP="00F91CFC">
                  <w:pPr>
                    <w:jc w:val="right"/>
                    <w:rPr>
                      <w:sz w:val="20"/>
                      <w:szCs w:val="20"/>
                    </w:rPr>
                  </w:pPr>
                  <w:r w:rsidRPr="00305E64">
                    <w:rPr>
                      <w:sz w:val="20"/>
                      <w:szCs w:val="20"/>
                    </w:rPr>
                    <w:t>37.32</w:t>
                  </w:r>
                </w:p>
              </w:tc>
              <w:tc>
                <w:tcPr>
                  <w:tcW w:w="1011" w:type="dxa"/>
                </w:tcPr>
                <w:p w:rsidR="00F91CFC" w:rsidRPr="00305E64" w:rsidRDefault="00F91CFC" w:rsidP="00F91CFC">
                  <w:pPr>
                    <w:jc w:val="right"/>
                    <w:rPr>
                      <w:sz w:val="20"/>
                      <w:szCs w:val="20"/>
                    </w:rPr>
                  </w:pPr>
                  <w:r w:rsidRPr="00305E64">
                    <w:rPr>
                      <w:sz w:val="20"/>
                      <w:szCs w:val="20"/>
                    </w:rPr>
                    <w:t>39.99</w:t>
                  </w:r>
                </w:p>
              </w:tc>
            </w:tr>
            <w:tr w:rsidR="00305E64" w:rsidRPr="00305E64" w:rsidTr="00097CAA">
              <w:tc>
                <w:tcPr>
                  <w:tcW w:w="2145" w:type="dxa"/>
                  <w:tcBorders>
                    <w:top w:val="single" w:sz="2" w:space="0" w:color="auto"/>
                  </w:tcBorders>
                </w:tcPr>
                <w:p w:rsidR="00F91CFC" w:rsidRPr="00305E64" w:rsidRDefault="00F91CFC" w:rsidP="00DA378A">
                  <w:pPr>
                    <w:jc w:val="both"/>
                    <w:rPr>
                      <w:rFonts w:eastAsia="標楷體"/>
                      <w:sz w:val="20"/>
                      <w:szCs w:val="20"/>
                    </w:rPr>
                  </w:pPr>
                  <w:proofErr w:type="gramStart"/>
                  <w:r w:rsidRPr="00305E64">
                    <w:rPr>
                      <w:rFonts w:eastAsia="標楷體" w:hint="eastAsia"/>
                      <w:sz w:val="20"/>
                      <w:szCs w:val="20"/>
                    </w:rPr>
                    <w:t>盛弘醫藥</w:t>
                  </w:r>
                  <w:proofErr w:type="gramEnd"/>
                  <w:r w:rsidRPr="00305E64">
                    <w:rPr>
                      <w:rFonts w:eastAsia="標楷體" w:hint="eastAsia"/>
                      <w:sz w:val="20"/>
                      <w:szCs w:val="20"/>
                    </w:rPr>
                    <w:t>(8403)</w:t>
                  </w:r>
                </w:p>
              </w:tc>
              <w:tc>
                <w:tcPr>
                  <w:tcW w:w="1329" w:type="dxa"/>
                </w:tcPr>
                <w:p w:rsidR="00F91CFC" w:rsidRPr="00305E64" w:rsidRDefault="00F91CFC" w:rsidP="00F91CFC">
                  <w:pPr>
                    <w:jc w:val="right"/>
                    <w:rPr>
                      <w:sz w:val="20"/>
                      <w:szCs w:val="20"/>
                    </w:rPr>
                  </w:pPr>
                  <w:r w:rsidRPr="00305E64">
                    <w:rPr>
                      <w:sz w:val="20"/>
                      <w:szCs w:val="20"/>
                    </w:rPr>
                    <w:t>25.99</w:t>
                  </w:r>
                </w:p>
              </w:tc>
              <w:tc>
                <w:tcPr>
                  <w:tcW w:w="1274" w:type="dxa"/>
                </w:tcPr>
                <w:p w:rsidR="00F91CFC" w:rsidRPr="00305E64" w:rsidRDefault="00F91CFC" w:rsidP="00F91CFC">
                  <w:pPr>
                    <w:jc w:val="right"/>
                    <w:rPr>
                      <w:sz w:val="20"/>
                      <w:szCs w:val="20"/>
                    </w:rPr>
                  </w:pPr>
                  <w:r w:rsidRPr="00305E64">
                    <w:rPr>
                      <w:sz w:val="20"/>
                      <w:szCs w:val="20"/>
                    </w:rPr>
                    <w:t>22.04</w:t>
                  </w:r>
                </w:p>
              </w:tc>
              <w:tc>
                <w:tcPr>
                  <w:tcW w:w="1245" w:type="dxa"/>
                </w:tcPr>
                <w:p w:rsidR="00F91CFC" w:rsidRPr="00305E64" w:rsidRDefault="00F91CFC" w:rsidP="00F91CFC">
                  <w:pPr>
                    <w:jc w:val="right"/>
                    <w:rPr>
                      <w:sz w:val="20"/>
                      <w:szCs w:val="20"/>
                    </w:rPr>
                  </w:pPr>
                  <w:r w:rsidRPr="00305E64">
                    <w:rPr>
                      <w:sz w:val="20"/>
                      <w:szCs w:val="20"/>
                    </w:rPr>
                    <w:t>21.35</w:t>
                  </w:r>
                </w:p>
              </w:tc>
              <w:tc>
                <w:tcPr>
                  <w:tcW w:w="1011" w:type="dxa"/>
                </w:tcPr>
                <w:p w:rsidR="00F91CFC" w:rsidRPr="00305E64" w:rsidRDefault="00F91CFC" w:rsidP="00F91CFC">
                  <w:pPr>
                    <w:jc w:val="right"/>
                    <w:rPr>
                      <w:sz w:val="20"/>
                      <w:szCs w:val="20"/>
                    </w:rPr>
                  </w:pPr>
                  <w:r w:rsidRPr="00305E64">
                    <w:rPr>
                      <w:sz w:val="20"/>
                      <w:szCs w:val="20"/>
                    </w:rPr>
                    <w:t>23.13</w:t>
                  </w:r>
                </w:p>
              </w:tc>
            </w:tr>
            <w:tr w:rsidR="00305E64" w:rsidRPr="00305E64" w:rsidTr="00097CAA">
              <w:tc>
                <w:tcPr>
                  <w:tcW w:w="2145" w:type="dxa"/>
                </w:tcPr>
                <w:p w:rsidR="00F91CFC" w:rsidRPr="00305E64" w:rsidRDefault="00F91CFC" w:rsidP="00DA378A">
                  <w:pPr>
                    <w:jc w:val="both"/>
                    <w:rPr>
                      <w:rFonts w:eastAsia="標楷體"/>
                      <w:sz w:val="20"/>
                      <w:szCs w:val="20"/>
                    </w:rPr>
                  </w:pPr>
                  <w:r w:rsidRPr="00305E64">
                    <w:rPr>
                      <w:rFonts w:eastAsia="標楷體" w:hint="eastAsia"/>
                      <w:sz w:val="20"/>
                      <w:szCs w:val="20"/>
                    </w:rPr>
                    <w:t>康科特</w:t>
                  </w:r>
                  <w:r w:rsidRPr="00305E64">
                    <w:rPr>
                      <w:rFonts w:eastAsia="標楷體" w:hint="eastAsia"/>
                      <w:sz w:val="20"/>
                      <w:szCs w:val="20"/>
                    </w:rPr>
                    <w:t>(6518)</w:t>
                  </w:r>
                </w:p>
              </w:tc>
              <w:tc>
                <w:tcPr>
                  <w:tcW w:w="1329" w:type="dxa"/>
                </w:tcPr>
                <w:p w:rsidR="00F91CFC" w:rsidRPr="00305E64" w:rsidRDefault="00F91CFC" w:rsidP="00F91CFC">
                  <w:pPr>
                    <w:jc w:val="right"/>
                    <w:rPr>
                      <w:sz w:val="20"/>
                      <w:szCs w:val="20"/>
                    </w:rPr>
                  </w:pPr>
                  <w:r w:rsidRPr="00305E64">
                    <w:rPr>
                      <w:sz w:val="20"/>
                      <w:szCs w:val="20"/>
                    </w:rPr>
                    <w:t>43.84</w:t>
                  </w:r>
                </w:p>
              </w:tc>
              <w:tc>
                <w:tcPr>
                  <w:tcW w:w="1274" w:type="dxa"/>
                </w:tcPr>
                <w:p w:rsidR="00F91CFC" w:rsidRPr="00305E64" w:rsidRDefault="00F91CFC" w:rsidP="00F91CFC">
                  <w:pPr>
                    <w:jc w:val="right"/>
                    <w:rPr>
                      <w:sz w:val="20"/>
                      <w:szCs w:val="20"/>
                    </w:rPr>
                  </w:pPr>
                  <w:r w:rsidRPr="00305E64">
                    <w:rPr>
                      <w:sz w:val="20"/>
                      <w:szCs w:val="20"/>
                    </w:rPr>
                    <w:t>40.42</w:t>
                  </w:r>
                </w:p>
              </w:tc>
              <w:tc>
                <w:tcPr>
                  <w:tcW w:w="1245" w:type="dxa"/>
                </w:tcPr>
                <w:p w:rsidR="00F91CFC" w:rsidRPr="00305E64" w:rsidRDefault="00F91CFC" w:rsidP="00F91CFC">
                  <w:pPr>
                    <w:jc w:val="right"/>
                    <w:rPr>
                      <w:sz w:val="20"/>
                      <w:szCs w:val="20"/>
                    </w:rPr>
                  </w:pPr>
                  <w:r w:rsidRPr="00305E64">
                    <w:rPr>
                      <w:sz w:val="20"/>
                      <w:szCs w:val="20"/>
                    </w:rPr>
                    <w:t>40.47</w:t>
                  </w:r>
                </w:p>
              </w:tc>
              <w:tc>
                <w:tcPr>
                  <w:tcW w:w="1011" w:type="dxa"/>
                </w:tcPr>
                <w:p w:rsidR="00F91CFC" w:rsidRPr="00305E64" w:rsidRDefault="00F91CFC" w:rsidP="00F91CFC">
                  <w:pPr>
                    <w:jc w:val="right"/>
                    <w:rPr>
                      <w:sz w:val="20"/>
                      <w:szCs w:val="20"/>
                    </w:rPr>
                  </w:pPr>
                  <w:r w:rsidRPr="00305E64">
                    <w:rPr>
                      <w:sz w:val="20"/>
                      <w:szCs w:val="20"/>
                    </w:rPr>
                    <w:t>41.58</w:t>
                  </w:r>
                </w:p>
              </w:tc>
            </w:tr>
            <w:tr w:rsidR="00305E64" w:rsidRPr="00305E64" w:rsidTr="00097CAA">
              <w:tc>
                <w:tcPr>
                  <w:tcW w:w="2145" w:type="dxa"/>
                </w:tcPr>
                <w:p w:rsidR="00F91CFC" w:rsidRPr="00305E64" w:rsidRDefault="00F91CFC" w:rsidP="00DA378A">
                  <w:pPr>
                    <w:jc w:val="both"/>
                    <w:rPr>
                      <w:rFonts w:eastAsia="標楷體"/>
                      <w:sz w:val="20"/>
                      <w:szCs w:val="20"/>
                    </w:rPr>
                  </w:pPr>
                  <w:r w:rsidRPr="00305E64">
                    <w:rPr>
                      <w:rFonts w:eastAsia="標楷體" w:hint="eastAsia"/>
                      <w:sz w:val="20"/>
                      <w:szCs w:val="20"/>
                    </w:rPr>
                    <w:t>上市股票</w:t>
                  </w:r>
                  <w:r w:rsidRPr="00305E64">
                    <w:rPr>
                      <w:rFonts w:eastAsia="標楷體" w:hint="eastAsia"/>
                      <w:sz w:val="20"/>
                      <w:szCs w:val="20"/>
                    </w:rPr>
                    <w:t>-</w:t>
                  </w:r>
                  <w:r w:rsidRPr="00305E64">
                    <w:rPr>
                      <w:rFonts w:eastAsia="標楷體" w:hint="eastAsia"/>
                      <w:sz w:val="20"/>
                      <w:szCs w:val="20"/>
                    </w:rPr>
                    <w:t>生技醫療類</w:t>
                  </w:r>
                </w:p>
              </w:tc>
              <w:tc>
                <w:tcPr>
                  <w:tcW w:w="1329" w:type="dxa"/>
                </w:tcPr>
                <w:p w:rsidR="00F91CFC" w:rsidRPr="00305E64" w:rsidRDefault="00F91CFC" w:rsidP="00F91CFC">
                  <w:pPr>
                    <w:jc w:val="right"/>
                    <w:rPr>
                      <w:sz w:val="20"/>
                      <w:szCs w:val="20"/>
                    </w:rPr>
                  </w:pPr>
                  <w:r w:rsidRPr="00305E64">
                    <w:rPr>
                      <w:sz w:val="20"/>
                      <w:szCs w:val="20"/>
                    </w:rPr>
                    <w:t>26.84</w:t>
                  </w:r>
                </w:p>
              </w:tc>
              <w:tc>
                <w:tcPr>
                  <w:tcW w:w="1274" w:type="dxa"/>
                </w:tcPr>
                <w:p w:rsidR="00F91CFC" w:rsidRPr="00305E64" w:rsidRDefault="00F91CFC" w:rsidP="00F91CFC">
                  <w:pPr>
                    <w:jc w:val="right"/>
                    <w:rPr>
                      <w:sz w:val="20"/>
                      <w:szCs w:val="20"/>
                    </w:rPr>
                  </w:pPr>
                  <w:r w:rsidRPr="00305E64">
                    <w:rPr>
                      <w:sz w:val="20"/>
                      <w:szCs w:val="20"/>
                    </w:rPr>
                    <w:t>29.14</w:t>
                  </w:r>
                </w:p>
              </w:tc>
              <w:tc>
                <w:tcPr>
                  <w:tcW w:w="1245" w:type="dxa"/>
                </w:tcPr>
                <w:p w:rsidR="00F91CFC" w:rsidRPr="00305E64" w:rsidRDefault="00F91CFC" w:rsidP="00F91CFC">
                  <w:pPr>
                    <w:jc w:val="right"/>
                    <w:rPr>
                      <w:sz w:val="20"/>
                      <w:szCs w:val="20"/>
                    </w:rPr>
                  </w:pPr>
                  <w:r w:rsidRPr="00305E64">
                    <w:rPr>
                      <w:sz w:val="20"/>
                      <w:szCs w:val="20"/>
                    </w:rPr>
                    <w:t>28.59</w:t>
                  </w:r>
                </w:p>
              </w:tc>
              <w:tc>
                <w:tcPr>
                  <w:tcW w:w="1011" w:type="dxa"/>
                </w:tcPr>
                <w:p w:rsidR="00F91CFC" w:rsidRPr="00305E64" w:rsidRDefault="00F91CFC" w:rsidP="00F91CFC">
                  <w:pPr>
                    <w:jc w:val="right"/>
                    <w:rPr>
                      <w:sz w:val="20"/>
                      <w:szCs w:val="20"/>
                    </w:rPr>
                  </w:pPr>
                  <w:r w:rsidRPr="00305E64">
                    <w:rPr>
                      <w:sz w:val="20"/>
                      <w:szCs w:val="20"/>
                    </w:rPr>
                    <w:t>28.19</w:t>
                  </w:r>
                </w:p>
              </w:tc>
            </w:tr>
            <w:tr w:rsidR="00305E64" w:rsidRPr="00305E64" w:rsidTr="00097CAA">
              <w:tc>
                <w:tcPr>
                  <w:tcW w:w="2145" w:type="dxa"/>
                </w:tcPr>
                <w:p w:rsidR="00F91CFC" w:rsidRPr="00305E64" w:rsidRDefault="00F91CFC" w:rsidP="0091780A">
                  <w:pPr>
                    <w:jc w:val="both"/>
                    <w:rPr>
                      <w:rFonts w:eastAsia="標楷體"/>
                      <w:sz w:val="20"/>
                      <w:szCs w:val="20"/>
                    </w:rPr>
                  </w:pPr>
                  <w:r w:rsidRPr="00305E64">
                    <w:rPr>
                      <w:rFonts w:eastAsia="標楷體" w:hint="eastAsia"/>
                      <w:sz w:val="20"/>
                      <w:szCs w:val="20"/>
                    </w:rPr>
                    <w:t>上櫃股票</w:t>
                  </w:r>
                  <w:r w:rsidRPr="00305E64">
                    <w:rPr>
                      <w:rFonts w:eastAsia="標楷體" w:hint="eastAsia"/>
                      <w:sz w:val="20"/>
                      <w:szCs w:val="20"/>
                    </w:rPr>
                    <w:t>-</w:t>
                  </w:r>
                  <w:r w:rsidRPr="00305E64">
                    <w:rPr>
                      <w:rFonts w:eastAsia="標楷體" w:hint="eastAsia"/>
                      <w:sz w:val="20"/>
                      <w:szCs w:val="20"/>
                    </w:rPr>
                    <w:t>生技醫療類</w:t>
                  </w:r>
                </w:p>
              </w:tc>
              <w:tc>
                <w:tcPr>
                  <w:tcW w:w="1329" w:type="dxa"/>
                </w:tcPr>
                <w:p w:rsidR="00F91CFC" w:rsidRPr="00305E64" w:rsidRDefault="00F91CFC" w:rsidP="00F91CFC">
                  <w:pPr>
                    <w:jc w:val="right"/>
                    <w:rPr>
                      <w:sz w:val="20"/>
                      <w:szCs w:val="20"/>
                    </w:rPr>
                  </w:pPr>
                  <w:r w:rsidRPr="00305E64">
                    <w:rPr>
                      <w:sz w:val="20"/>
                      <w:szCs w:val="20"/>
                    </w:rPr>
                    <w:t>102.38</w:t>
                  </w:r>
                </w:p>
              </w:tc>
              <w:tc>
                <w:tcPr>
                  <w:tcW w:w="1274" w:type="dxa"/>
                </w:tcPr>
                <w:p w:rsidR="00F91CFC" w:rsidRPr="00305E64" w:rsidRDefault="00F91CFC" w:rsidP="00F91CFC">
                  <w:pPr>
                    <w:jc w:val="right"/>
                    <w:rPr>
                      <w:sz w:val="20"/>
                      <w:szCs w:val="20"/>
                    </w:rPr>
                  </w:pPr>
                  <w:r w:rsidRPr="00305E64">
                    <w:rPr>
                      <w:sz w:val="20"/>
                      <w:szCs w:val="20"/>
                    </w:rPr>
                    <w:t>103.73</w:t>
                  </w:r>
                </w:p>
              </w:tc>
              <w:tc>
                <w:tcPr>
                  <w:tcW w:w="1245" w:type="dxa"/>
                </w:tcPr>
                <w:p w:rsidR="00F91CFC" w:rsidRPr="00305E64" w:rsidRDefault="00F91CFC" w:rsidP="00F91CFC">
                  <w:pPr>
                    <w:jc w:val="right"/>
                    <w:rPr>
                      <w:sz w:val="20"/>
                      <w:szCs w:val="20"/>
                    </w:rPr>
                  </w:pPr>
                  <w:r w:rsidRPr="00305E64">
                    <w:rPr>
                      <w:sz w:val="20"/>
                      <w:szCs w:val="20"/>
                    </w:rPr>
                    <w:t>108.16</w:t>
                  </w:r>
                </w:p>
              </w:tc>
              <w:tc>
                <w:tcPr>
                  <w:tcW w:w="1011" w:type="dxa"/>
                </w:tcPr>
                <w:p w:rsidR="00F91CFC" w:rsidRPr="00305E64" w:rsidRDefault="00F91CFC" w:rsidP="00F91CFC">
                  <w:pPr>
                    <w:jc w:val="right"/>
                    <w:rPr>
                      <w:sz w:val="20"/>
                      <w:szCs w:val="20"/>
                    </w:rPr>
                  </w:pPr>
                  <w:r w:rsidRPr="00305E64">
                    <w:rPr>
                      <w:sz w:val="20"/>
                      <w:szCs w:val="20"/>
                    </w:rPr>
                    <w:t>104.76</w:t>
                  </w:r>
                </w:p>
              </w:tc>
            </w:tr>
          </w:tbl>
          <w:p w:rsidR="00497383" w:rsidRPr="00305E64" w:rsidRDefault="00497383" w:rsidP="0091780A">
            <w:pPr>
              <w:adjustRightInd w:val="0"/>
              <w:snapToGrid w:val="0"/>
              <w:spacing w:afterLines="50" w:after="180" w:line="240" w:lineRule="exact"/>
              <w:jc w:val="both"/>
              <w:textAlignment w:val="baseline"/>
              <w:rPr>
                <w:rFonts w:eastAsia="標楷體"/>
                <w:sz w:val="20"/>
                <w:szCs w:val="20"/>
              </w:rPr>
            </w:pPr>
            <w:r w:rsidRPr="00305E64">
              <w:rPr>
                <w:rFonts w:eastAsia="標楷體"/>
                <w:sz w:val="20"/>
                <w:szCs w:val="20"/>
              </w:rPr>
              <w:t>資料來源：財團法人中華民國證券櫃檯買賣中心及證券交易所網站</w:t>
            </w:r>
          </w:p>
          <w:p w:rsidR="007C2A10" w:rsidRPr="00305E64" w:rsidRDefault="00497383" w:rsidP="007C2A10">
            <w:pPr>
              <w:ind w:firstLineChars="200" w:firstLine="480"/>
              <w:jc w:val="both"/>
              <w:rPr>
                <w:rFonts w:eastAsia="標楷體"/>
                <w:highlight w:val="cyan"/>
              </w:rPr>
            </w:pPr>
            <w:r w:rsidRPr="00305E64">
              <w:rPr>
                <w:rFonts w:eastAsia="標楷體"/>
              </w:rPr>
              <w:t>依上表所示，該公司</w:t>
            </w:r>
            <w:proofErr w:type="gramStart"/>
            <w:r w:rsidRPr="00305E64">
              <w:rPr>
                <w:rFonts w:eastAsia="標楷體"/>
              </w:rPr>
              <w:t>採</w:t>
            </w:r>
            <w:proofErr w:type="gramEnd"/>
            <w:r w:rsidRPr="00305E64">
              <w:rPr>
                <w:rFonts w:eastAsia="標楷體"/>
              </w:rPr>
              <w:t>樣同業、上市櫃公司之</w:t>
            </w:r>
            <w:r w:rsidR="00DA378A" w:rsidRPr="00305E64">
              <w:rPr>
                <w:rFonts w:eastAsia="標楷體" w:hint="eastAsia"/>
              </w:rPr>
              <w:t>生技醫療類</w:t>
            </w:r>
            <w:r w:rsidRPr="00305E64">
              <w:rPr>
                <w:rFonts w:eastAsia="標楷體"/>
              </w:rPr>
              <w:t>股最近三個月</w:t>
            </w:r>
            <w:r w:rsidRPr="00305E64">
              <w:rPr>
                <w:rFonts w:eastAsia="標楷體"/>
              </w:rPr>
              <w:t>(10</w:t>
            </w:r>
            <w:r w:rsidR="00DA378A" w:rsidRPr="00305E64">
              <w:rPr>
                <w:rFonts w:eastAsia="標楷體" w:hint="eastAsia"/>
              </w:rPr>
              <w:t>6</w:t>
            </w:r>
            <w:r w:rsidRPr="00305E64">
              <w:rPr>
                <w:rFonts w:eastAsia="標楷體"/>
              </w:rPr>
              <w:t>年</w:t>
            </w:r>
            <w:r w:rsidR="00DC7E32" w:rsidRPr="00305E64">
              <w:rPr>
                <w:rFonts w:eastAsia="標楷體" w:hint="eastAsia"/>
              </w:rPr>
              <w:t>2</w:t>
            </w:r>
            <w:r w:rsidRPr="00305E64">
              <w:rPr>
                <w:rFonts w:eastAsia="標楷體"/>
              </w:rPr>
              <w:t>月</w:t>
            </w:r>
            <w:r w:rsidRPr="00305E64">
              <w:rPr>
                <w:rFonts w:eastAsia="標楷體"/>
              </w:rPr>
              <w:t>~10</w:t>
            </w:r>
            <w:r w:rsidR="00DA378A" w:rsidRPr="00305E64">
              <w:rPr>
                <w:rFonts w:eastAsia="標楷體" w:hint="eastAsia"/>
              </w:rPr>
              <w:t>6</w:t>
            </w:r>
            <w:r w:rsidRPr="00305E64">
              <w:rPr>
                <w:rFonts w:eastAsia="標楷體"/>
              </w:rPr>
              <w:t>年</w:t>
            </w:r>
            <w:r w:rsidR="00DC7E32" w:rsidRPr="00305E64">
              <w:rPr>
                <w:rFonts w:eastAsia="標楷體" w:hint="eastAsia"/>
              </w:rPr>
              <w:t>4</w:t>
            </w:r>
            <w:r w:rsidRPr="00305E64">
              <w:rPr>
                <w:rFonts w:eastAsia="標楷體"/>
              </w:rPr>
              <w:t>月</w:t>
            </w:r>
            <w:r w:rsidRPr="00305E64">
              <w:rPr>
                <w:rFonts w:eastAsia="標楷體"/>
              </w:rPr>
              <w:t>)</w:t>
            </w:r>
            <w:r w:rsidRPr="00305E64">
              <w:rPr>
                <w:rFonts w:eastAsia="標楷體"/>
              </w:rPr>
              <w:t>之平均本益比區間約為</w:t>
            </w:r>
            <w:r w:rsidR="00DC7E32" w:rsidRPr="00305E64">
              <w:rPr>
                <w:rFonts w:eastAsia="標楷體" w:hint="eastAsia"/>
              </w:rPr>
              <w:t>23.13</w:t>
            </w:r>
            <w:r w:rsidRPr="00305E64">
              <w:rPr>
                <w:rFonts w:eastAsia="標楷體"/>
              </w:rPr>
              <w:t>～</w:t>
            </w:r>
            <w:r w:rsidR="00DC7E32" w:rsidRPr="00305E64">
              <w:rPr>
                <w:rFonts w:eastAsia="標楷體" w:hint="eastAsia"/>
              </w:rPr>
              <w:t>104.76</w:t>
            </w:r>
            <w:r w:rsidRPr="00305E64">
              <w:rPr>
                <w:rFonts w:eastAsia="標楷體"/>
              </w:rPr>
              <w:t>倍</w:t>
            </w:r>
            <w:proofErr w:type="gramStart"/>
            <w:r w:rsidRPr="00305E64">
              <w:rPr>
                <w:rFonts w:eastAsia="標楷體"/>
              </w:rPr>
              <w:t>之間，</w:t>
            </w:r>
            <w:proofErr w:type="gramEnd"/>
            <w:r w:rsidR="00DC7E32" w:rsidRPr="00305E64">
              <w:rPr>
                <w:rFonts w:eastAsia="標楷體" w:hint="eastAsia"/>
              </w:rPr>
              <w:t>去除</w:t>
            </w:r>
            <w:proofErr w:type="gramStart"/>
            <w:r w:rsidR="00DC7E32" w:rsidRPr="00305E64">
              <w:rPr>
                <w:rFonts w:eastAsia="標楷體" w:hint="eastAsia"/>
              </w:rPr>
              <w:t>極端值後</w:t>
            </w:r>
            <w:r w:rsidR="004F0D7B" w:rsidRPr="00305E64">
              <w:rPr>
                <w:rFonts w:eastAsia="標楷體"/>
              </w:rPr>
              <w:t>平均</w:t>
            </w:r>
            <w:proofErr w:type="gramEnd"/>
            <w:r w:rsidR="004F0D7B" w:rsidRPr="00305E64">
              <w:rPr>
                <w:rFonts w:eastAsia="標楷體"/>
              </w:rPr>
              <w:t>本益比區間</w:t>
            </w:r>
            <w:r w:rsidR="00DC7E32" w:rsidRPr="00305E64">
              <w:rPr>
                <w:rFonts w:eastAsia="標楷體" w:hint="eastAsia"/>
              </w:rPr>
              <w:t>為</w:t>
            </w:r>
            <w:r w:rsidR="00DC7E32" w:rsidRPr="00305E64">
              <w:rPr>
                <w:rFonts w:eastAsia="標楷體" w:hint="eastAsia"/>
              </w:rPr>
              <w:t>23.13</w:t>
            </w:r>
            <w:r w:rsidR="00DC7E32" w:rsidRPr="00305E64">
              <w:rPr>
                <w:rFonts w:eastAsia="標楷體"/>
              </w:rPr>
              <w:t>～</w:t>
            </w:r>
            <w:r w:rsidR="00DC7E32" w:rsidRPr="00305E64">
              <w:rPr>
                <w:rFonts w:eastAsia="標楷體" w:hint="eastAsia"/>
              </w:rPr>
              <w:t>41.58</w:t>
            </w:r>
            <w:r w:rsidR="00DC7E32" w:rsidRPr="00305E64">
              <w:rPr>
                <w:rFonts w:eastAsia="標楷體"/>
              </w:rPr>
              <w:t>倍</w:t>
            </w:r>
            <w:r w:rsidR="00DC7E32" w:rsidRPr="00305E64">
              <w:rPr>
                <w:rFonts w:eastAsia="標楷體" w:hint="eastAsia"/>
              </w:rPr>
              <w:t>，</w:t>
            </w:r>
            <w:r w:rsidRPr="00305E64">
              <w:rPr>
                <w:rFonts w:eastAsia="標楷體"/>
              </w:rPr>
              <w:t>若以該公司</w:t>
            </w:r>
            <w:proofErr w:type="gramStart"/>
            <w:r w:rsidR="007C2A10" w:rsidRPr="00305E64">
              <w:rPr>
                <w:rFonts w:eastAsia="標楷體"/>
              </w:rPr>
              <w:t>10</w:t>
            </w:r>
            <w:r w:rsidR="00DA378A" w:rsidRPr="00305E64">
              <w:rPr>
                <w:rFonts w:eastAsia="標楷體" w:hint="eastAsia"/>
              </w:rPr>
              <w:t>5</w:t>
            </w:r>
            <w:proofErr w:type="gramEnd"/>
            <w:r w:rsidR="007C2A10" w:rsidRPr="00305E64">
              <w:rPr>
                <w:rFonts w:eastAsia="標楷體"/>
              </w:rPr>
              <w:t>年度經會計師</w:t>
            </w:r>
            <w:r w:rsidR="00DA378A" w:rsidRPr="00305E64">
              <w:rPr>
                <w:rFonts w:eastAsia="標楷體" w:hint="eastAsia"/>
              </w:rPr>
              <w:t>查核</w:t>
            </w:r>
            <w:r w:rsidR="007C2A10" w:rsidRPr="00305E64">
              <w:rPr>
                <w:rFonts w:eastAsia="標楷體"/>
              </w:rPr>
              <w:t>之合併財務報告</w:t>
            </w:r>
            <w:r w:rsidRPr="00305E64">
              <w:rPr>
                <w:rFonts w:eastAsia="標楷體"/>
              </w:rPr>
              <w:t>之稅後每股盈餘</w:t>
            </w:r>
            <w:r w:rsidR="00DA378A" w:rsidRPr="00305E64">
              <w:rPr>
                <w:rFonts w:eastAsia="標楷體" w:hint="eastAsia"/>
              </w:rPr>
              <w:t>3.15</w:t>
            </w:r>
            <w:r w:rsidRPr="00305E64">
              <w:rPr>
                <w:rFonts w:eastAsia="標楷體"/>
              </w:rPr>
              <w:t>元，</w:t>
            </w:r>
            <w:r w:rsidRPr="00305E64">
              <w:rPr>
                <w:rFonts w:eastAsia="標楷體"/>
                <w:kern w:val="0"/>
              </w:rPr>
              <w:t>按上述本益比區間計算其參考價格，</w:t>
            </w:r>
            <w:r w:rsidRPr="00305E64">
              <w:rPr>
                <w:rFonts w:eastAsia="標楷體"/>
              </w:rPr>
              <w:t>價格區間約為</w:t>
            </w:r>
            <w:r w:rsidR="00DC7E32" w:rsidRPr="00305E64">
              <w:rPr>
                <w:rFonts w:eastAsia="標楷體" w:hint="eastAsia"/>
              </w:rPr>
              <w:t>72.86</w:t>
            </w:r>
            <w:r w:rsidRPr="00305E64">
              <w:rPr>
                <w:rFonts w:eastAsia="標楷體"/>
              </w:rPr>
              <w:t>~</w:t>
            </w:r>
            <w:r w:rsidR="00DC7E32" w:rsidRPr="00305E64">
              <w:rPr>
                <w:rFonts w:eastAsia="標楷體" w:hint="eastAsia"/>
              </w:rPr>
              <w:t>130.98</w:t>
            </w:r>
            <w:r w:rsidRPr="00305E64">
              <w:rPr>
                <w:rFonts w:eastAsia="標楷體"/>
              </w:rPr>
              <w:t>元。</w:t>
            </w:r>
            <w:r w:rsidR="007C2A10" w:rsidRPr="00305E64">
              <w:rPr>
                <w:rFonts w:eastAsia="標楷體"/>
              </w:rPr>
              <w:t>經考量其流動性風險貼水約</w:t>
            </w:r>
            <w:r w:rsidR="00DC7E32" w:rsidRPr="00305E64">
              <w:rPr>
                <w:rFonts w:eastAsia="標楷體" w:hint="eastAsia"/>
              </w:rPr>
              <w:t>30</w:t>
            </w:r>
            <w:r w:rsidR="007C2A10" w:rsidRPr="00305E64">
              <w:rPr>
                <w:rFonts w:eastAsia="標楷體"/>
              </w:rPr>
              <w:t>%</w:t>
            </w:r>
            <w:r w:rsidR="007C2A10" w:rsidRPr="00305E64">
              <w:rPr>
                <w:rFonts w:eastAsia="標楷體"/>
              </w:rPr>
              <w:t>估算，其每股股價合理區間約為</w:t>
            </w:r>
            <w:r w:rsidR="00DC7E32" w:rsidRPr="00305E64">
              <w:rPr>
                <w:rFonts w:eastAsia="標楷體" w:hint="eastAsia"/>
              </w:rPr>
              <w:t>51.00</w:t>
            </w:r>
            <w:r w:rsidR="007C2A10" w:rsidRPr="00305E64">
              <w:rPr>
                <w:rFonts w:eastAsia="標楷體"/>
              </w:rPr>
              <w:t>~</w:t>
            </w:r>
            <w:r w:rsidR="00DC7E32" w:rsidRPr="00305E64">
              <w:rPr>
                <w:rFonts w:eastAsia="標楷體" w:hint="eastAsia"/>
              </w:rPr>
              <w:t>91.69</w:t>
            </w:r>
            <w:r w:rsidR="007C2A10" w:rsidRPr="00305E64">
              <w:rPr>
                <w:rFonts w:eastAsia="標楷體"/>
              </w:rPr>
              <w:t>元，由本證券承銷商與該公司共同議定認購價格為每股</w:t>
            </w:r>
            <w:r w:rsidR="00DA378A" w:rsidRPr="00305E64">
              <w:rPr>
                <w:rFonts w:eastAsia="標楷體" w:hint="eastAsia"/>
              </w:rPr>
              <w:lastRenderedPageBreak/>
              <w:t>53.5</w:t>
            </w:r>
            <w:r w:rsidR="00DC7E32" w:rsidRPr="00305E64">
              <w:rPr>
                <w:rFonts w:eastAsia="標楷體" w:hint="eastAsia"/>
              </w:rPr>
              <w:t>0</w:t>
            </w:r>
            <w:r w:rsidR="00372835" w:rsidRPr="00305E64">
              <w:rPr>
                <w:rFonts w:eastAsia="標楷體"/>
              </w:rPr>
              <w:t>元</w:t>
            </w:r>
            <w:r w:rsidR="007C2A10" w:rsidRPr="00305E64">
              <w:rPr>
                <w:rFonts w:eastAsia="標楷體"/>
              </w:rPr>
              <w:t>，尚介於</w:t>
            </w:r>
            <w:proofErr w:type="gramStart"/>
            <w:r w:rsidR="007C2A10" w:rsidRPr="00305E64">
              <w:rPr>
                <w:rFonts w:eastAsia="標楷體"/>
              </w:rPr>
              <w:t>採</w:t>
            </w:r>
            <w:proofErr w:type="gramEnd"/>
            <w:r w:rsidR="007C2A10" w:rsidRPr="00305E64">
              <w:rPr>
                <w:rFonts w:eastAsia="標楷體"/>
              </w:rPr>
              <w:t>樣同業及上市櫃</w:t>
            </w:r>
            <w:r w:rsidR="00DA378A" w:rsidRPr="00305E64">
              <w:rPr>
                <w:rFonts w:eastAsia="標楷體" w:hint="eastAsia"/>
              </w:rPr>
              <w:t>生技醫療類</w:t>
            </w:r>
            <w:r w:rsidR="007C2A10" w:rsidRPr="00305E64">
              <w:rPr>
                <w:rFonts w:eastAsia="標楷體"/>
              </w:rPr>
              <w:t>股本益比區間，故與該公司議定之認購價應尚屬合理。</w:t>
            </w:r>
          </w:p>
          <w:p w:rsidR="00497383" w:rsidRPr="00305E64" w:rsidRDefault="007C2A10" w:rsidP="00DA378A">
            <w:pPr>
              <w:ind w:left="2" w:firstLineChars="191" w:firstLine="458"/>
              <w:jc w:val="both"/>
              <w:rPr>
                <w:rFonts w:eastAsia="標楷體"/>
              </w:rPr>
            </w:pPr>
            <w:r w:rsidRPr="00305E64">
              <w:rPr>
                <w:rFonts w:ascii="標楷體" w:eastAsia="標楷體" w:hAnsi="標楷體" w:hint="eastAsia"/>
              </w:rPr>
              <w:t>綜上，本</w:t>
            </w:r>
            <w:proofErr w:type="gramStart"/>
            <w:r w:rsidRPr="00305E64">
              <w:rPr>
                <w:rFonts w:ascii="標楷體" w:eastAsia="標楷體" w:hAnsi="標楷體" w:hint="eastAsia"/>
              </w:rPr>
              <w:t>次興櫃</w:t>
            </w:r>
            <w:proofErr w:type="gramEnd"/>
            <w:r w:rsidRPr="00305E64">
              <w:rPr>
                <w:rFonts w:ascii="標楷體" w:eastAsia="標楷體" w:hAnsi="標楷體" w:hint="eastAsia"/>
              </w:rPr>
              <w:t>認購價格之訂定除參酌國際慣用之各項評價法計算該公司之合理價格，並考量該公司經營績效、產業前景、發行市場環境、同業之市場狀況及流通性等因素後，</w:t>
            </w:r>
            <w:proofErr w:type="gramStart"/>
            <w:r w:rsidRPr="00305E64">
              <w:rPr>
                <w:rFonts w:ascii="標楷體" w:eastAsia="標楷體" w:hAnsi="標楷體" w:hint="eastAsia"/>
              </w:rPr>
              <w:t>由興櫃推薦</w:t>
            </w:r>
            <w:proofErr w:type="gramEnd"/>
            <w:r w:rsidRPr="00305E64">
              <w:rPr>
                <w:rFonts w:ascii="標楷體" w:eastAsia="標楷體" w:hAnsi="標楷體" w:hint="eastAsia"/>
              </w:rPr>
              <w:t>證券商與該公司共同</w:t>
            </w:r>
            <w:proofErr w:type="gramStart"/>
            <w:r w:rsidRPr="00305E64">
              <w:rPr>
                <w:rFonts w:ascii="標楷體" w:eastAsia="標楷體" w:hAnsi="標楷體" w:hint="eastAsia"/>
              </w:rPr>
              <w:t>議定興櫃認購</w:t>
            </w:r>
            <w:proofErr w:type="gramEnd"/>
            <w:r w:rsidRPr="00305E64">
              <w:rPr>
                <w:rFonts w:ascii="標楷體" w:eastAsia="標楷體" w:hAnsi="標楷體" w:hint="eastAsia"/>
              </w:rPr>
              <w:t>價格為</w:t>
            </w:r>
            <w:r w:rsidR="00DA378A" w:rsidRPr="00305E64">
              <w:rPr>
                <w:rFonts w:eastAsia="標楷體" w:hint="eastAsia"/>
              </w:rPr>
              <w:t>53.5</w:t>
            </w:r>
            <w:r w:rsidR="00AE6535" w:rsidRPr="00305E64">
              <w:rPr>
                <w:rFonts w:eastAsia="標楷體" w:hint="eastAsia"/>
              </w:rPr>
              <w:t>0</w:t>
            </w:r>
            <w:r w:rsidR="00372835" w:rsidRPr="00305E64">
              <w:rPr>
                <w:rFonts w:eastAsia="標楷體" w:hint="eastAsia"/>
              </w:rPr>
              <w:t>元</w:t>
            </w:r>
            <w:r w:rsidRPr="00305E64">
              <w:rPr>
                <w:rFonts w:ascii="標楷體" w:eastAsia="標楷體" w:hAnsi="標楷體" w:hint="eastAsia"/>
              </w:rPr>
              <w:t>，應屬合理。</w:t>
            </w:r>
          </w:p>
        </w:tc>
      </w:tr>
      <w:bookmarkStart w:id="2" w:name="公司簡介"/>
      <w:bookmarkEnd w:id="2"/>
      <w:tr w:rsidR="00161123" w:rsidRPr="003E2834" w:rsidTr="00760F02">
        <w:tblPrEx>
          <w:tblCellMar>
            <w:left w:w="28" w:type="dxa"/>
            <w:right w:w="28" w:type="dxa"/>
          </w:tblCellMar>
          <w:tblLook w:val="0000" w:firstRow="0" w:lastRow="0" w:firstColumn="0" w:lastColumn="0" w:noHBand="0" w:noVBand="0"/>
        </w:tblPrEx>
        <w:trPr>
          <w:trHeight w:val="768"/>
        </w:trPr>
        <w:tc>
          <w:tcPr>
            <w:tcW w:w="9659" w:type="dxa"/>
            <w:gridSpan w:val="5"/>
          </w:tcPr>
          <w:p w:rsidR="00161123" w:rsidRPr="003E2834" w:rsidRDefault="00903C5B">
            <w:pPr>
              <w:spacing w:line="480" w:lineRule="auto"/>
              <w:jc w:val="center"/>
              <w:rPr>
                <w:rFonts w:eastAsia="標楷體"/>
                <w:b/>
                <w:bCs/>
              </w:rPr>
            </w:pPr>
            <w:r>
              <w:rPr>
                <w:rFonts w:eastAsia="標楷體"/>
                <w:noProof/>
                <w:sz w:val="20"/>
              </w:rPr>
              <w:lastRenderedPageBreak/>
              <mc:AlternateContent>
                <mc:Choice Requires="wps">
                  <w:drawing>
                    <wp:anchor distT="0" distB="0" distL="114300" distR="114300" simplePos="0" relativeHeight="251656192" behindDoc="1" locked="0" layoutInCell="1" allowOverlap="1" wp14:anchorId="62EAA1EC" wp14:editId="5E52C116">
                      <wp:simplePos x="0" y="0"/>
                      <wp:positionH relativeFrom="column">
                        <wp:posOffset>-13970</wp:posOffset>
                      </wp:positionH>
                      <wp:positionV relativeFrom="paragraph">
                        <wp:posOffset>-6350</wp:posOffset>
                      </wp:positionV>
                      <wp:extent cx="6057900" cy="502285"/>
                      <wp:effectExtent l="0" t="3175" r="4445" b="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075" w:rsidRDefault="003D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A1EC" id="Text Box 53" o:spid="_x0000_s1028" type="#_x0000_t202" style="position:absolute;left:0;text-align:left;margin-left:-1.1pt;margin-top:-.5pt;width:477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AIAc4vzwIAANUFAAAOAAAAAAAAAAAAAAAAAC4CAABkcnMvZTJvRG9j&#10;LnhtbFBLAQItABQABgAIAAAAIQA++FtA3wAAAAgBAAAPAAAAAAAAAAAAAAAAACkFAABkcnMvZG93&#10;bnJldi54bWxQSwUGAAAAAAQABADzAAAANQYAAAAA&#10;" fillcolor="#ededed" stroked="f">
                      <v:fill rotate="t" focus="50%" type="gradient"/>
                      <v:textbox>
                        <w:txbxContent>
                          <w:p w:rsidR="003D6075" w:rsidRDefault="003D6075"/>
                        </w:txbxContent>
                      </v:textbox>
                    </v:shape>
                  </w:pict>
                </mc:Fallback>
              </mc:AlternateContent>
            </w:r>
            <w:r w:rsidR="00161123" w:rsidRPr="003E2834">
              <w:rPr>
                <w:rFonts w:eastAsia="標楷體" w:hAnsi="新細明體"/>
                <w:b/>
                <w:bCs/>
              </w:rPr>
              <w:t>公司簡介</w:t>
            </w:r>
            <w:r w:rsidR="00161123" w:rsidRPr="003E2834">
              <w:rPr>
                <w:rFonts w:eastAsia="標楷體"/>
                <w:b/>
                <w:bCs/>
              </w:rPr>
              <w:t>(</w:t>
            </w:r>
            <w:r w:rsidR="00161123" w:rsidRPr="003E2834">
              <w:rPr>
                <w:rFonts w:eastAsia="標楷體" w:hAnsi="新細明體"/>
                <w:b/>
                <w:bCs/>
              </w:rPr>
              <w:t>公司介紹、歷史沿革、經營理念、未來展望等</w:t>
            </w:r>
            <w:r w:rsidR="00161123" w:rsidRPr="003E2834">
              <w:rPr>
                <w:rFonts w:eastAsia="標楷體"/>
                <w:b/>
                <w:bCs/>
              </w:rPr>
              <w:t>)</w:t>
            </w:r>
          </w:p>
        </w:tc>
      </w:tr>
      <w:tr w:rsidR="00161123" w:rsidRPr="00C57A7B" w:rsidTr="00760F02">
        <w:tblPrEx>
          <w:tblCellMar>
            <w:left w:w="28" w:type="dxa"/>
            <w:right w:w="28" w:type="dxa"/>
          </w:tblCellMar>
          <w:tblLook w:val="0000" w:firstRow="0" w:lastRow="0" w:firstColumn="0" w:lastColumn="0" w:noHBand="0" w:noVBand="0"/>
        </w:tblPrEx>
        <w:tc>
          <w:tcPr>
            <w:tcW w:w="9659" w:type="dxa"/>
            <w:gridSpan w:val="5"/>
          </w:tcPr>
          <w:p w:rsidR="00161123" w:rsidRDefault="002406CE" w:rsidP="002406CE">
            <w:pPr>
              <w:pStyle w:val="HTML"/>
              <w:spacing w:line="300" w:lineRule="exact"/>
              <w:rPr>
                <w:rStyle w:val="HTML1"/>
                <w:rFonts w:ascii="Times New Roman" w:eastAsia="標楷體" w:hAnsi="Times New Roman" w:cs="Times New Roman"/>
                <w:b/>
                <w:sz w:val="24"/>
                <w:szCs w:val="12"/>
              </w:rPr>
            </w:pPr>
            <w:r w:rsidRPr="00442E5D">
              <w:rPr>
                <w:rStyle w:val="HTML1"/>
                <w:rFonts w:ascii="Times New Roman" w:eastAsia="標楷體" w:hAnsi="新細明體" w:hint="eastAsia"/>
                <w:b/>
                <w:sz w:val="24"/>
                <w:szCs w:val="12"/>
                <w:u w:val="single"/>
              </w:rPr>
              <w:t>公</w:t>
            </w:r>
            <w:r w:rsidRPr="00442E5D">
              <w:rPr>
                <w:rStyle w:val="HTML1"/>
                <w:rFonts w:ascii="Times New Roman" w:eastAsia="標楷體" w:hAnsi="Times New Roman" w:cs="Times New Roman"/>
                <w:b/>
                <w:sz w:val="24"/>
                <w:szCs w:val="12"/>
                <w:u w:val="single"/>
              </w:rPr>
              <w:t>司介紹</w:t>
            </w:r>
            <w:r w:rsidR="00C57A7B" w:rsidRPr="00442E5D">
              <w:rPr>
                <w:rStyle w:val="HTML1"/>
                <w:rFonts w:ascii="Times New Roman" w:eastAsia="標楷體" w:hAnsi="Times New Roman" w:cs="Times New Roman" w:hint="eastAsia"/>
                <w:b/>
                <w:sz w:val="24"/>
                <w:szCs w:val="12"/>
              </w:rPr>
              <w:t xml:space="preserve"> </w:t>
            </w:r>
          </w:p>
          <w:p w:rsidR="006A1588" w:rsidRPr="006A1588" w:rsidRDefault="006A1588" w:rsidP="006A1588">
            <w:pPr>
              <w:pStyle w:val="af4"/>
              <w:adjustRightInd w:val="0"/>
              <w:snapToGrid w:val="0"/>
              <w:spacing w:before="180" w:line="240" w:lineRule="auto"/>
              <w:ind w:leftChars="200" w:left="480" w:right="-14" w:firstLineChars="200" w:firstLine="480"/>
              <w:rPr>
                <w:rStyle w:val="HTML1"/>
                <w:rFonts w:ascii="Times New Roman" w:eastAsia="標楷體" w:hAnsi="Times New Roman"/>
                <w:sz w:val="24"/>
                <w:szCs w:val="24"/>
              </w:rPr>
            </w:pPr>
            <w:proofErr w:type="gramStart"/>
            <w:r w:rsidRPr="006A1588">
              <w:rPr>
                <w:rStyle w:val="HTML1"/>
                <w:rFonts w:ascii="Times New Roman" w:eastAsia="標楷體" w:hAnsi="Times New Roman" w:hint="eastAsia"/>
                <w:sz w:val="24"/>
                <w:szCs w:val="24"/>
              </w:rPr>
              <w:t>醫</w:t>
            </w:r>
            <w:proofErr w:type="gramEnd"/>
            <w:r w:rsidRPr="006A1588">
              <w:rPr>
                <w:rStyle w:val="HTML1"/>
                <w:rFonts w:ascii="Times New Roman" w:eastAsia="標楷體" w:hAnsi="Times New Roman" w:hint="eastAsia"/>
                <w:sz w:val="24"/>
                <w:szCs w:val="24"/>
              </w:rPr>
              <w:t>影股份有限公司創辦於民國</w:t>
            </w:r>
            <w:r w:rsidRPr="006A1588">
              <w:rPr>
                <w:rStyle w:val="HTML1"/>
                <w:rFonts w:ascii="Times New Roman" w:eastAsia="標楷體" w:hAnsi="Times New Roman" w:hint="eastAsia"/>
                <w:sz w:val="24"/>
                <w:szCs w:val="24"/>
              </w:rPr>
              <w:t>81</w:t>
            </w:r>
            <w:r w:rsidRPr="006A1588">
              <w:rPr>
                <w:rStyle w:val="HTML1"/>
                <w:rFonts w:ascii="Times New Roman" w:eastAsia="標楷體" w:hAnsi="Times New Roman" w:hint="eastAsia"/>
                <w:sz w:val="24"/>
                <w:szCs w:val="24"/>
              </w:rPr>
              <w:t>年，陸續與多家醫療院所簽訂影像醫學部管理顧問合約，與院方共同整合開發醫療資源及設備租賃經營模式，於民國</w:t>
            </w:r>
            <w:r w:rsidRPr="006A1588">
              <w:rPr>
                <w:rStyle w:val="HTML1"/>
                <w:rFonts w:ascii="Times New Roman" w:eastAsia="標楷體" w:hAnsi="Times New Roman" w:hint="eastAsia"/>
                <w:sz w:val="24"/>
                <w:szCs w:val="24"/>
              </w:rPr>
              <w:t>103</w:t>
            </w:r>
            <w:r w:rsidRPr="006A1588">
              <w:rPr>
                <w:rStyle w:val="HTML1"/>
                <w:rFonts w:ascii="Times New Roman" w:eastAsia="標楷體" w:hAnsi="Times New Roman" w:hint="eastAsia"/>
                <w:sz w:val="24"/>
                <w:szCs w:val="24"/>
              </w:rPr>
              <w:t>年擴展中國大陸地區影像醫療設備租賃、銷售及管理，推廣台灣管理醫療經驗。</w:t>
            </w:r>
          </w:p>
          <w:p w:rsidR="006A1588" w:rsidRPr="006A1588" w:rsidRDefault="006A1588" w:rsidP="006A1588">
            <w:pPr>
              <w:pStyle w:val="af4"/>
              <w:adjustRightInd w:val="0"/>
              <w:snapToGrid w:val="0"/>
              <w:spacing w:before="180" w:line="240" w:lineRule="auto"/>
              <w:ind w:leftChars="200" w:left="480" w:right="-14" w:firstLineChars="200" w:firstLine="480"/>
              <w:rPr>
                <w:rStyle w:val="HTML1"/>
                <w:rFonts w:ascii="Times New Roman" w:eastAsia="標楷體" w:hAnsi="Times New Roman"/>
                <w:sz w:val="24"/>
                <w:szCs w:val="24"/>
              </w:rPr>
            </w:pPr>
            <w:proofErr w:type="gramStart"/>
            <w:r w:rsidRPr="006A1588">
              <w:rPr>
                <w:rStyle w:val="HTML1"/>
                <w:rFonts w:ascii="Times New Roman" w:eastAsia="標楷體" w:hAnsi="Times New Roman" w:hint="eastAsia"/>
                <w:sz w:val="24"/>
                <w:szCs w:val="24"/>
              </w:rPr>
              <w:t>醫</w:t>
            </w:r>
            <w:proofErr w:type="gramEnd"/>
            <w:r w:rsidRPr="006A1588">
              <w:rPr>
                <w:rStyle w:val="HTML1"/>
                <w:rFonts w:ascii="Times New Roman" w:eastAsia="標楷體" w:hAnsi="Times New Roman" w:hint="eastAsia"/>
                <w:sz w:val="24"/>
                <w:szCs w:val="24"/>
              </w:rPr>
              <w:t>影公司</w:t>
            </w:r>
            <w:proofErr w:type="gramStart"/>
            <w:r w:rsidRPr="006A1588">
              <w:rPr>
                <w:rStyle w:val="HTML1"/>
                <w:rFonts w:ascii="Times New Roman" w:eastAsia="標楷體" w:hAnsi="Times New Roman" w:hint="eastAsia"/>
                <w:sz w:val="24"/>
                <w:szCs w:val="24"/>
              </w:rPr>
              <w:t>在高端醫療儀器</w:t>
            </w:r>
            <w:proofErr w:type="gramEnd"/>
            <w:r w:rsidRPr="006A1588">
              <w:rPr>
                <w:rStyle w:val="HTML1"/>
                <w:rFonts w:ascii="Times New Roman" w:eastAsia="標楷體" w:hAnsi="Times New Roman" w:hint="eastAsia"/>
                <w:sz w:val="24"/>
                <w:szCs w:val="24"/>
              </w:rPr>
              <w:t>行業已深耕二十五年，代理美國奇異亞洲醫療設備股份有限公司醫療儀器及設備。</w:t>
            </w:r>
          </w:p>
          <w:p w:rsidR="006A1588" w:rsidRPr="006A1588" w:rsidRDefault="006A1588" w:rsidP="006A1588">
            <w:pPr>
              <w:pStyle w:val="af4"/>
              <w:adjustRightInd w:val="0"/>
              <w:snapToGrid w:val="0"/>
              <w:spacing w:before="180" w:line="240" w:lineRule="auto"/>
              <w:ind w:leftChars="200" w:left="480" w:right="-14" w:firstLineChars="200" w:firstLine="480"/>
              <w:rPr>
                <w:rStyle w:val="HTML1"/>
                <w:rFonts w:ascii="Times New Roman" w:eastAsia="標楷體" w:hAnsi="Times New Roman"/>
                <w:sz w:val="24"/>
                <w:szCs w:val="24"/>
              </w:rPr>
            </w:pPr>
            <w:r w:rsidRPr="006A1588">
              <w:rPr>
                <w:rStyle w:val="HTML1"/>
                <w:rFonts w:ascii="Times New Roman" w:eastAsia="標楷體" w:hAnsi="Times New Roman" w:hint="eastAsia"/>
                <w:sz w:val="24"/>
                <w:szCs w:val="24"/>
              </w:rPr>
              <w:t>民國</w:t>
            </w:r>
            <w:r w:rsidRPr="006A1588">
              <w:rPr>
                <w:rStyle w:val="HTML1"/>
                <w:rFonts w:ascii="Times New Roman" w:eastAsia="標楷體" w:hAnsi="Times New Roman" w:hint="eastAsia"/>
                <w:sz w:val="24"/>
                <w:szCs w:val="24"/>
              </w:rPr>
              <w:t>92</w:t>
            </w:r>
            <w:r w:rsidRPr="006A1588">
              <w:rPr>
                <w:rStyle w:val="HTML1"/>
                <w:rFonts w:ascii="Times New Roman" w:eastAsia="標楷體" w:hAnsi="Times New Roman" w:hint="eastAsia"/>
                <w:sz w:val="24"/>
                <w:szCs w:val="24"/>
              </w:rPr>
              <w:t>年起成為奇異骨質密度、超音波、心導管、電腦斷層、</w:t>
            </w:r>
            <w:proofErr w:type="gramStart"/>
            <w:r w:rsidRPr="006A1588">
              <w:rPr>
                <w:rStyle w:val="HTML1"/>
                <w:rFonts w:ascii="Times New Roman" w:eastAsia="標楷體" w:hAnsi="Times New Roman" w:hint="eastAsia"/>
                <w:sz w:val="24"/>
                <w:szCs w:val="24"/>
              </w:rPr>
              <w:t>磁振造影</w:t>
            </w:r>
            <w:proofErr w:type="gramEnd"/>
            <w:r w:rsidRPr="006A1588">
              <w:rPr>
                <w:rStyle w:val="HTML1"/>
                <w:rFonts w:ascii="Times New Roman" w:eastAsia="標楷體" w:hAnsi="Times New Roman" w:hint="eastAsia"/>
                <w:sz w:val="24"/>
                <w:szCs w:val="24"/>
              </w:rPr>
              <w:t>、乳房攝影儀、核醫設備及</w:t>
            </w:r>
            <w:r w:rsidRPr="006A1588">
              <w:rPr>
                <w:rStyle w:val="HTML1"/>
                <w:rFonts w:ascii="Times New Roman" w:eastAsia="標楷體" w:hAnsi="Times New Roman" w:hint="eastAsia"/>
                <w:sz w:val="24"/>
                <w:szCs w:val="24"/>
              </w:rPr>
              <w:t>X</w:t>
            </w:r>
            <w:r w:rsidRPr="006A1588">
              <w:rPr>
                <w:rStyle w:val="HTML1"/>
                <w:rFonts w:ascii="Times New Roman" w:eastAsia="標楷體" w:hAnsi="Times New Roman" w:hint="eastAsia"/>
                <w:sz w:val="24"/>
                <w:szCs w:val="24"/>
              </w:rPr>
              <w:t>光顯影劑臺灣區代理，多次獲得奇異臺灣銷售第一名的榮耀。</w:t>
            </w:r>
          </w:p>
          <w:p w:rsidR="006A1588" w:rsidRPr="006A1588" w:rsidRDefault="006A1588" w:rsidP="006A1588">
            <w:pPr>
              <w:pStyle w:val="af4"/>
              <w:adjustRightInd w:val="0"/>
              <w:snapToGrid w:val="0"/>
              <w:spacing w:before="180" w:line="240" w:lineRule="auto"/>
              <w:ind w:leftChars="200" w:left="480" w:right="-14" w:firstLineChars="200" w:firstLine="480"/>
              <w:rPr>
                <w:rStyle w:val="HTML1"/>
                <w:rFonts w:ascii="Times New Roman" w:eastAsia="標楷體" w:hAnsi="Times New Roman"/>
                <w:sz w:val="24"/>
                <w:szCs w:val="24"/>
              </w:rPr>
            </w:pPr>
            <w:r w:rsidRPr="006A1588">
              <w:rPr>
                <w:rStyle w:val="HTML1"/>
                <w:rFonts w:ascii="Times New Roman" w:eastAsia="標楷體" w:hAnsi="Times New Roman" w:hint="eastAsia"/>
                <w:sz w:val="24"/>
                <w:szCs w:val="24"/>
              </w:rPr>
              <w:t>民國</w:t>
            </w:r>
            <w:r w:rsidRPr="006A1588">
              <w:rPr>
                <w:rStyle w:val="HTML1"/>
                <w:rFonts w:ascii="Times New Roman" w:eastAsia="標楷體" w:hAnsi="Times New Roman" w:hint="eastAsia"/>
                <w:sz w:val="24"/>
                <w:szCs w:val="24"/>
              </w:rPr>
              <w:t>106</w:t>
            </w:r>
            <w:r w:rsidRPr="006A1588">
              <w:rPr>
                <w:rStyle w:val="HTML1"/>
                <w:rFonts w:ascii="Times New Roman" w:eastAsia="標楷體" w:hAnsi="Times New Roman" w:hint="eastAsia"/>
                <w:sz w:val="24"/>
                <w:szCs w:val="24"/>
              </w:rPr>
              <w:t>年成為全台</w:t>
            </w:r>
            <w:proofErr w:type="spellStart"/>
            <w:r w:rsidRPr="006A1588">
              <w:rPr>
                <w:rStyle w:val="HTML1"/>
                <w:rFonts w:ascii="Times New Roman" w:eastAsia="標楷體" w:hAnsi="Times New Roman" w:hint="eastAsia"/>
                <w:sz w:val="24"/>
                <w:szCs w:val="24"/>
              </w:rPr>
              <w:t>Sonazoid</w:t>
            </w:r>
            <w:proofErr w:type="spellEnd"/>
            <w:proofErr w:type="gramStart"/>
            <w:r w:rsidRPr="006A1588">
              <w:rPr>
                <w:rStyle w:val="HTML1"/>
                <w:rFonts w:ascii="Times New Roman" w:eastAsia="標楷體" w:hAnsi="Times New Roman" w:hint="eastAsia"/>
                <w:sz w:val="24"/>
                <w:szCs w:val="24"/>
              </w:rPr>
              <w:t>立梭影</w:t>
            </w:r>
            <w:proofErr w:type="gramEnd"/>
            <w:r w:rsidRPr="006A1588">
              <w:rPr>
                <w:rStyle w:val="HTML1"/>
                <w:rFonts w:ascii="Times New Roman" w:eastAsia="標楷體" w:hAnsi="Times New Roman" w:hint="eastAsia"/>
                <w:sz w:val="24"/>
                <w:szCs w:val="24"/>
              </w:rPr>
              <w:t>(</w:t>
            </w:r>
            <w:r w:rsidRPr="006A1588">
              <w:rPr>
                <w:rStyle w:val="HTML1"/>
                <w:rFonts w:ascii="Times New Roman" w:eastAsia="標楷體" w:hAnsi="Times New Roman" w:hint="eastAsia"/>
                <w:sz w:val="24"/>
                <w:szCs w:val="24"/>
              </w:rPr>
              <w:t>肝臟病灶顯影劑</w:t>
            </w:r>
            <w:r w:rsidRPr="006A1588">
              <w:rPr>
                <w:rStyle w:val="HTML1"/>
                <w:rFonts w:ascii="Times New Roman" w:eastAsia="標楷體" w:hAnsi="Times New Roman" w:hint="eastAsia"/>
                <w:sz w:val="24"/>
                <w:szCs w:val="24"/>
              </w:rPr>
              <w:t>)</w:t>
            </w:r>
            <w:r w:rsidRPr="006A1588">
              <w:rPr>
                <w:rStyle w:val="HTML1"/>
                <w:rFonts w:ascii="Times New Roman" w:eastAsia="標楷體" w:hAnsi="Times New Roman" w:hint="eastAsia"/>
                <w:sz w:val="24"/>
                <w:szCs w:val="24"/>
              </w:rPr>
              <w:t>獨家代理商，此藥為奇異公司全球獨家藥品。</w:t>
            </w:r>
          </w:p>
          <w:p w:rsidR="006A1588" w:rsidRPr="006A1588" w:rsidRDefault="006A1588" w:rsidP="006A1588">
            <w:pPr>
              <w:pStyle w:val="af4"/>
              <w:adjustRightInd w:val="0"/>
              <w:snapToGrid w:val="0"/>
              <w:spacing w:before="180" w:line="240" w:lineRule="auto"/>
              <w:ind w:leftChars="200" w:left="480" w:right="-14" w:firstLineChars="200" w:firstLine="480"/>
              <w:rPr>
                <w:rStyle w:val="HTML1"/>
                <w:rFonts w:ascii="Times New Roman" w:eastAsia="標楷體" w:hAnsi="Times New Roman"/>
                <w:sz w:val="24"/>
                <w:szCs w:val="24"/>
              </w:rPr>
            </w:pPr>
            <w:proofErr w:type="gramStart"/>
            <w:r w:rsidRPr="006A1588">
              <w:rPr>
                <w:rStyle w:val="HTML1"/>
                <w:rFonts w:ascii="Times New Roman" w:eastAsia="標楷體" w:hAnsi="Times New Roman" w:hint="eastAsia"/>
                <w:sz w:val="24"/>
                <w:szCs w:val="24"/>
              </w:rPr>
              <w:t>醫</w:t>
            </w:r>
            <w:proofErr w:type="gramEnd"/>
            <w:r w:rsidRPr="006A1588">
              <w:rPr>
                <w:rStyle w:val="HTML1"/>
                <w:rFonts w:ascii="Times New Roman" w:eastAsia="標楷體" w:hAnsi="Times New Roman" w:hint="eastAsia"/>
                <w:sz w:val="24"/>
                <w:szCs w:val="24"/>
              </w:rPr>
              <w:t>影公司擁有豐富之業務銷售及技術團隊，由專業人員行銷至各醫療院所，裝機後更提供專業人員為醫療院所提供教育課程、進行操作訓練、後續定期保養及維修，提供醫療院所全面性之服務。</w:t>
            </w:r>
          </w:p>
          <w:p w:rsidR="00B6297F" w:rsidRDefault="006A1588" w:rsidP="006A1588">
            <w:pPr>
              <w:pStyle w:val="HTML"/>
              <w:adjustRightInd w:val="0"/>
              <w:snapToGrid w:val="0"/>
              <w:spacing w:afterLines="50" w:after="180"/>
              <w:ind w:leftChars="75" w:left="180" w:rightChars="63" w:right="151" w:firstLineChars="300" w:firstLine="720"/>
              <w:jc w:val="both"/>
              <w:rPr>
                <w:rFonts w:ascii="Times New Roman" w:eastAsia="標楷體" w:hAnsi="Times New Roman" w:cs="Times New Roman"/>
                <w:color w:val="000000"/>
                <w:sz w:val="24"/>
                <w:szCs w:val="24"/>
                <w:shd w:val="clear" w:color="auto" w:fill="FFFFFF"/>
              </w:rPr>
            </w:pPr>
            <w:r w:rsidRPr="006A1588">
              <w:rPr>
                <w:rStyle w:val="HTML1"/>
                <w:rFonts w:ascii="Times New Roman" w:eastAsia="標楷體" w:hAnsi="Times New Roman" w:hint="eastAsia"/>
                <w:sz w:val="24"/>
                <w:szCs w:val="24"/>
              </w:rPr>
              <w:t>民國</w:t>
            </w:r>
            <w:r w:rsidRPr="006A1588">
              <w:rPr>
                <w:rStyle w:val="HTML1"/>
                <w:rFonts w:ascii="Times New Roman" w:eastAsia="標楷體" w:hAnsi="Times New Roman" w:hint="eastAsia"/>
                <w:sz w:val="24"/>
                <w:szCs w:val="24"/>
              </w:rPr>
              <w:t>105</w:t>
            </w:r>
            <w:r w:rsidRPr="006A1588">
              <w:rPr>
                <w:rStyle w:val="HTML1"/>
                <w:rFonts w:ascii="Times New Roman" w:eastAsia="標楷體" w:hAnsi="Times New Roman" w:hint="eastAsia"/>
                <w:sz w:val="24"/>
                <w:szCs w:val="24"/>
              </w:rPr>
              <w:t>年通過醫療器材銷售及維修</w:t>
            </w:r>
            <w:r w:rsidRPr="006A1588">
              <w:rPr>
                <w:rStyle w:val="HTML1"/>
                <w:rFonts w:ascii="Times New Roman" w:eastAsia="標楷體" w:hAnsi="Times New Roman" w:hint="eastAsia"/>
                <w:sz w:val="24"/>
                <w:szCs w:val="24"/>
              </w:rPr>
              <w:t>ISO9001:2015</w:t>
            </w:r>
            <w:r w:rsidRPr="006A1588">
              <w:rPr>
                <w:rStyle w:val="HTML1"/>
                <w:rFonts w:ascii="Times New Roman" w:eastAsia="標楷體" w:hAnsi="Times New Roman" w:hint="eastAsia"/>
                <w:sz w:val="24"/>
                <w:szCs w:val="24"/>
              </w:rPr>
              <w:t>認證，專業品質獲得肯定。</w:t>
            </w:r>
          </w:p>
          <w:p w:rsidR="00161123" w:rsidRPr="00C57A7B" w:rsidRDefault="002406CE" w:rsidP="00327432">
            <w:pPr>
              <w:pStyle w:val="HTML"/>
              <w:spacing w:beforeLines="50" w:before="180" w:line="300" w:lineRule="exact"/>
              <w:rPr>
                <w:rStyle w:val="HTML1"/>
                <w:rFonts w:ascii="Times New Roman" w:eastAsia="標楷體" w:hAnsi="新細明體"/>
                <w:b/>
                <w:bCs/>
                <w:sz w:val="24"/>
                <w:szCs w:val="12"/>
                <w:highlight w:val="yellow"/>
                <w:u w:val="single"/>
              </w:rPr>
            </w:pPr>
            <w:r w:rsidRPr="00097CAA">
              <w:rPr>
                <w:rStyle w:val="HTML1"/>
                <w:rFonts w:ascii="Times New Roman" w:eastAsia="標楷體" w:hAnsi="新細明體"/>
                <w:b/>
                <w:bCs/>
                <w:sz w:val="24"/>
                <w:szCs w:val="12"/>
                <w:u w:val="single"/>
              </w:rPr>
              <w:t>歷史沿革</w:t>
            </w:r>
          </w:p>
          <w:p w:rsidR="003D0144" w:rsidRPr="00C57A7B" w:rsidRDefault="003D0144" w:rsidP="00327432">
            <w:pPr>
              <w:pStyle w:val="HTML"/>
              <w:spacing w:beforeLines="50" w:before="180" w:line="300" w:lineRule="exact"/>
              <w:rPr>
                <w:rStyle w:val="HTML1"/>
                <w:rFonts w:ascii="Times New Roman" w:eastAsia="標楷體" w:hAnsi="新細明體"/>
                <w:b/>
                <w:bCs/>
                <w:sz w:val="24"/>
                <w:szCs w:val="12"/>
                <w:highlight w:val="yellow"/>
                <w:u w:val="single"/>
              </w:rPr>
            </w:pPr>
          </w:p>
          <w:tbl>
            <w:tblPr>
              <w:tblW w:w="0" w:type="auto"/>
              <w:tblInd w:w="1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60"/>
              <w:gridCol w:w="7195"/>
            </w:tblGrid>
            <w:tr w:rsidR="00097CAA" w:rsidRPr="00C57A7B" w:rsidTr="004F0D7B">
              <w:trPr>
                <w:trHeight w:val="70"/>
              </w:trPr>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8</w:t>
                  </w:r>
                  <w:r w:rsidRPr="00097CAA">
                    <w:rPr>
                      <w:rFonts w:hint="eastAsia"/>
                      <w:color w:val="000000" w:themeColor="text1"/>
                      <w:sz w:val="24"/>
                    </w:rPr>
                    <w:t>1</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rPr>
                  </w:pPr>
                  <w:r w:rsidRPr="00097CAA">
                    <w:rPr>
                      <w:rFonts w:hint="eastAsia"/>
                      <w:color w:val="000000" w:themeColor="text1"/>
                      <w:sz w:val="24"/>
                    </w:rPr>
                    <w:t>設立「</w:t>
                  </w:r>
                  <w:proofErr w:type="gramStart"/>
                  <w:r w:rsidRPr="00097CAA">
                    <w:rPr>
                      <w:color w:val="000000" w:themeColor="text1"/>
                      <w:kern w:val="0"/>
                      <w:sz w:val="24"/>
                      <w:lang w:val="x-none" w:eastAsia="x-none"/>
                    </w:rPr>
                    <w:t>醫</w:t>
                  </w:r>
                  <w:proofErr w:type="gramEnd"/>
                  <w:r w:rsidRPr="00097CAA">
                    <w:rPr>
                      <w:color w:val="000000" w:themeColor="text1"/>
                      <w:kern w:val="0"/>
                      <w:sz w:val="24"/>
                      <w:lang w:val="x-none" w:eastAsia="x-none"/>
                    </w:rPr>
                    <w:t>影股份有限公司</w:t>
                  </w:r>
                  <w:r w:rsidRPr="00097CAA">
                    <w:rPr>
                      <w:rFonts w:hint="eastAsia"/>
                      <w:color w:val="000000" w:themeColor="text1"/>
                      <w:kern w:val="0"/>
                      <w:sz w:val="24"/>
                      <w:lang w:val="x-none" w:eastAsia="x-none"/>
                    </w:rPr>
                    <w:t>」</w:t>
                  </w:r>
                  <w:r w:rsidRPr="00097CAA">
                    <w:rPr>
                      <w:color w:val="000000" w:themeColor="text1"/>
                      <w:sz w:val="24"/>
                    </w:rPr>
                    <w:t>，</w:t>
                  </w:r>
                  <w:proofErr w:type="spellStart"/>
                  <w:r w:rsidRPr="00097CAA">
                    <w:rPr>
                      <w:color w:val="000000" w:themeColor="text1"/>
                      <w:sz w:val="24"/>
                    </w:rPr>
                    <w:t>資本</w:t>
                  </w:r>
                  <w:r w:rsidRPr="00097CAA">
                    <w:rPr>
                      <w:rFonts w:hint="eastAsia"/>
                      <w:color w:val="000000" w:themeColor="text1"/>
                      <w:sz w:val="24"/>
                    </w:rPr>
                    <w:t>額</w:t>
                  </w:r>
                  <w:proofErr w:type="spellEnd"/>
                  <w:r w:rsidRPr="00097CAA">
                    <w:rPr>
                      <w:rFonts w:hint="eastAsia"/>
                      <w:color w:val="000000" w:themeColor="text1"/>
                      <w:sz w:val="24"/>
                      <w:lang w:eastAsia="zh-HK"/>
                    </w:rPr>
                    <w:t>新台幣伍百萬</w:t>
                  </w:r>
                  <w:r w:rsidRPr="00097CAA">
                    <w:rPr>
                      <w:color w:val="000000" w:themeColor="text1"/>
                      <w:sz w:val="24"/>
                    </w:rPr>
                    <w:t>元整。</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8</w:t>
                  </w:r>
                  <w:r w:rsidRPr="00097CAA">
                    <w:rPr>
                      <w:rFonts w:hint="eastAsia"/>
                      <w:color w:val="000000" w:themeColor="text1"/>
                      <w:sz w:val="24"/>
                    </w:rPr>
                    <w:t>1</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rPr>
                  </w:pPr>
                  <w:r w:rsidRPr="00097CAA">
                    <w:rPr>
                      <w:rFonts w:hint="eastAsia"/>
                      <w:color w:val="000000" w:themeColor="text1"/>
                      <w:kern w:val="0"/>
                      <w:sz w:val="24"/>
                      <w:lang w:val="x-none" w:eastAsia="zh-HK"/>
                    </w:rPr>
                    <w:t>投入醫院經營管理顧問及醫療設備租賃</w:t>
                  </w:r>
                  <w:r w:rsidRPr="00097CAA">
                    <w:rPr>
                      <w:color w:val="000000" w:themeColor="text1"/>
                      <w:kern w:val="0"/>
                      <w:sz w:val="24"/>
                      <w:lang w:val="x-none" w:eastAsia="x-none"/>
                    </w:rPr>
                    <w:t>。</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84</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kern w:val="0"/>
                      <w:sz w:val="24"/>
                      <w:lang w:val="x-none" w:eastAsia="x-none"/>
                    </w:rPr>
                  </w:pPr>
                  <w:r w:rsidRPr="00097CAA">
                    <w:rPr>
                      <w:rFonts w:hint="eastAsia"/>
                      <w:color w:val="000000" w:themeColor="text1"/>
                      <w:kern w:val="0"/>
                      <w:sz w:val="24"/>
                      <w:lang w:val="x-none" w:eastAsia="zh-HK"/>
                    </w:rPr>
                    <w:t>與宏仁醫院簽訂管理顧問合約</w:t>
                  </w:r>
                  <w:r w:rsidRPr="00097CAA">
                    <w:rPr>
                      <w:color w:val="000000" w:themeColor="text1"/>
                      <w:kern w:val="0"/>
                      <w:sz w:val="24"/>
                      <w:lang w:val="x-none" w:eastAsia="x-none"/>
                    </w:rPr>
                    <w:t>。</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87</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rPr>
                  </w:pPr>
                  <w:r w:rsidRPr="00097CAA">
                    <w:rPr>
                      <w:color w:val="000000" w:themeColor="text1"/>
                      <w:sz w:val="24"/>
                    </w:rPr>
                    <w:t>辦理</w:t>
                  </w:r>
                  <w:r w:rsidRPr="00097CAA">
                    <w:rPr>
                      <w:rFonts w:hint="eastAsia"/>
                      <w:color w:val="000000" w:themeColor="text1"/>
                      <w:sz w:val="24"/>
                    </w:rPr>
                    <w:t>現金</w:t>
                  </w:r>
                  <w:r w:rsidRPr="00097CAA">
                    <w:rPr>
                      <w:color w:val="000000" w:themeColor="text1"/>
                      <w:sz w:val="24"/>
                    </w:rPr>
                    <w:t>增資</w:t>
                  </w:r>
                  <w:r w:rsidRPr="00097CAA">
                    <w:rPr>
                      <w:rFonts w:hint="eastAsia"/>
                      <w:color w:val="000000" w:themeColor="text1"/>
                      <w:sz w:val="24"/>
                    </w:rPr>
                    <w:t>5,</w:t>
                  </w:r>
                  <w:r w:rsidRPr="00097CAA">
                    <w:rPr>
                      <w:color w:val="000000" w:themeColor="text1"/>
                      <w:sz w:val="24"/>
                    </w:rPr>
                    <w:t>000</w:t>
                  </w:r>
                  <w:r w:rsidRPr="00097CAA">
                    <w:rPr>
                      <w:rFonts w:hint="eastAsia"/>
                      <w:color w:val="000000" w:themeColor="text1"/>
                      <w:sz w:val="24"/>
                    </w:rPr>
                    <w:t>仟</w:t>
                  </w:r>
                  <w:r w:rsidRPr="00097CAA">
                    <w:rPr>
                      <w:color w:val="000000" w:themeColor="text1"/>
                      <w:sz w:val="24"/>
                    </w:rPr>
                    <w:t>元，增資後實收資本額為</w:t>
                  </w:r>
                  <w:r w:rsidRPr="00097CAA">
                    <w:rPr>
                      <w:color w:val="000000" w:themeColor="text1"/>
                      <w:sz w:val="24"/>
                    </w:rPr>
                    <w:t>10</w:t>
                  </w:r>
                  <w:r w:rsidRPr="00097CAA">
                    <w:rPr>
                      <w:rFonts w:hint="eastAsia"/>
                      <w:color w:val="000000" w:themeColor="text1"/>
                      <w:sz w:val="24"/>
                    </w:rPr>
                    <w:t>,</w:t>
                  </w:r>
                  <w:r w:rsidRPr="00097CAA">
                    <w:rPr>
                      <w:color w:val="000000" w:themeColor="text1"/>
                      <w:sz w:val="24"/>
                    </w:rPr>
                    <w:t>000</w:t>
                  </w:r>
                  <w:r w:rsidRPr="00097CAA">
                    <w:rPr>
                      <w:rFonts w:hint="eastAsia"/>
                      <w:color w:val="000000" w:themeColor="text1"/>
                      <w:sz w:val="24"/>
                    </w:rPr>
                    <w:t>仟</w:t>
                  </w:r>
                  <w:r w:rsidRPr="00097CAA">
                    <w:rPr>
                      <w:color w:val="000000" w:themeColor="text1"/>
                      <w:sz w:val="24"/>
                    </w:rPr>
                    <w:t>元。</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90</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kern w:val="0"/>
                      <w:sz w:val="24"/>
                      <w:lang w:val="x-none" w:eastAsia="x-none"/>
                    </w:rPr>
                  </w:pPr>
                  <w:r w:rsidRPr="00097CAA">
                    <w:rPr>
                      <w:rFonts w:hint="eastAsia"/>
                      <w:color w:val="000000" w:themeColor="text1"/>
                      <w:kern w:val="0"/>
                      <w:sz w:val="24"/>
                      <w:lang w:val="x-none" w:eastAsia="zh-HK"/>
                    </w:rPr>
                    <w:t>與仁愛醫院簽訂管理顧問合約</w:t>
                  </w:r>
                  <w:r w:rsidRPr="00097CAA">
                    <w:rPr>
                      <w:color w:val="000000" w:themeColor="text1"/>
                      <w:kern w:val="0"/>
                      <w:sz w:val="24"/>
                      <w:lang w:val="x-none" w:eastAsia="x-none"/>
                    </w:rPr>
                    <w:t>。</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9</w:t>
                  </w:r>
                  <w:r w:rsidRPr="00097CAA">
                    <w:rPr>
                      <w:rFonts w:hint="eastAsia"/>
                      <w:color w:val="000000" w:themeColor="text1"/>
                      <w:sz w:val="24"/>
                    </w:rPr>
                    <w:t>1</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kern w:val="0"/>
                      <w:sz w:val="24"/>
                      <w:lang w:val="x-none" w:eastAsia="x-none"/>
                    </w:rPr>
                  </w:pPr>
                  <w:r w:rsidRPr="00097CAA">
                    <w:rPr>
                      <w:rFonts w:hint="eastAsia"/>
                      <w:color w:val="000000" w:themeColor="text1"/>
                      <w:kern w:val="0"/>
                      <w:sz w:val="24"/>
                      <w:lang w:val="x-none" w:eastAsia="zh-HK"/>
                    </w:rPr>
                    <w:t>與財團法人基督復臨安息日會</w:t>
                  </w:r>
                  <w:proofErr w:type="gramStart"/>
                  <w:r w:rsidRPr="00097CAA">
                    <w:rPr>
                      <w:rFonts w:hint="eastAsia"/>
                      <w:color w:val="000000" w:themeColor="text1"/>
                      <w:kern w:val="0"/>
                      <w:sz w:val="24"/>
                      <w:lang w:val="x-none" w:eastAsia="zh-HK"/>
                    </w:rPr>
                    <w:t>臺</w:t>
                  </w:r>
                  <w:proofErr w:type="gramEnd"/>
                  <w:r w:rsidRPr="00097CAA">
                    <w:rPr>
                      <w:rFonts w:hint="eastAsia"/>
                      <w:color w:val="000000" w:themeColor="text1"/>
                      <w:kern w:val="0"/>
                      <w:sz w:val="24"/>
                      <w:lang w:val="x-none" w:eastAsia="zh-HK"/>
                    </w:rPr>
                    <w:t>安醫院簽訂管理顧問合約</w:t>
                  </w:r>
                  <w:r w:rsidRPr="00097CAA">
                    <w:rPr>
                      <w:color w:val="000000" w:themeColor="text1"/>
                      <w:kern w:val="0"/>
                      <w:sz w:val="24"/>
                      <w:lang w:val="x-none" w:eastAsia="x-none"/>
                    </w:rPr>
                    <w:t>。</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92</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highlight w:val="yellow"/>
                    </w:rPr>
                  </w:pPr>
                  <w:proofErr w:type="spellStart"/>
                  <w:r w:rsidRPr="00097CAA">
                    <w:rPr>
                      <w:color w:val="000000" w:themeColor="text1"/>
                      <w:kern w:val="0"/>
                      <w:sz w:val="24"/>
                      <w:lang w:val="x-none" w:eastAsia="x-none"/>
                    </w:rPr>
                    <w:t>成為美國</w:t>
                  </w:r>
                  <w:r w:rsidRPr="00097CAA">
                    <w:rPr>
                      <w:color w:val="000000" w:themeColor="text1"/>
                      <w:kern w:val="0"/>
                      <w:sz w:val="24"/>
                    </w:rPr>
                    <w:t>GE</w:t>
                  </w:r>
                  <w:r w:rsidRPr="00097CAA">
                    <w:rPr>
                      <w:color w:val="000000" w:themeColor="text1"/>
                      <w:kern w:val="0"/>
                      <w:sz w:val="24"/>
                      <w:lang w:val="x-none" w:eastAsia="x-none"/>
                    </w:rPr>
                    <w:t>奇異亞洲醫療設備股份有限公司</w:t>
                  </w:r>
                  <w:r w:rsidRPr="00097CAA">
                    <w:rPr>
                      <w:color w:val="000000" w:themeColor="text1"/>
                      <w:kern w:val="0"/>
                      <w:sz w:val="24"/>
                    </w:rPr>
                    <w:t>GE</w:t>
                  </w:r>
                  <w:proofErr w:type="spellEnd"/>
                  <w:r w:rsidRPr="00097CAA">
                    <w:rPr>
                      <w:color w:val="000000" w:themeColor="text1"/>
                      <w:kern w:val="0"/>
                      <w:sz w:val="24"/>
                    </w:rPr>
                    <w:t xml:space="preserve"> Lunar</w:t>
                  </w:r>
                  <w:proofErr w:type="spellStart"/>
                  <w:r w:rsidRPr="00097CAA">
                    <w:rPr>
                      <w:color w:val="000000" w:themeColor="text1"/>
                      <w:kern w:val="0"/>
                      <w:sz w:val="24"/>
                      <w:lang w:val="x-none" w:eastAsia="x-none"/>
                    </w:rPr>
                    <w:t>骨質密度儀台灣區總代理商</w:t>
                  </w:r>
                  <w:proofErr w:type="spellEnd"/>
                  <w:r w:rsidRPr="00097CAA">
                    <w:rPr>
                      <w:color w:val="000000" w:themeColor="text1"/>
                      <w:kern w:val="0"/>
                      <w:sz w:val="24"/>
                      <w:lang w:val="x-none" w:eastAsia="x-none"/>
                    </w:rPr>
                    <w:t>。</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96</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kern w:val="0"/>
                      <w:sz w:val="24"/>
                      <w:lang w:val="x-none" w:eastAsia="x-none"/>
                    </w:rPr>
                  </w:pPr>
                  <w:r w:rsidRPr="00097CAA">
                    <w:rPr>
                      <w:color w:val="000000" w:themeColor="text1"/>
                      <w:sz w:val="24"/>
                    </w:rPr>
                    <w:t>辦理增資</w:t>
                  </w:r>
                  <w:r w:rsidRPr="00097CAA">
                    <w:rPr>
                      <w:color w:val="000000" w:themeColor="text1"/>
                      <w:sz w:val="24"/>
                    </w:rPr>
                    <w:t>10</w:t>
                  </w:r>
                  <w:r w:rsidRPr="00097CAA">
                    <w:rPr>
                      <w:rFonts w:hint="eastAsia"/>
                      <w:color w:val="000000" w:themeColor="text1"/>
                      <w:sz w:val="24"/>
                    </w:rPr>
                    <w:t>,</w:t>
                  </w:r>
                  <w:r w:rsidRPr="00097CAA">
                    <w:rPr>
                      <w:color w:val="000000" w:themeColor="text1"/>
                      <w:sz w:val="24"/>
                    </w:rPr>
                    <w:t>000</w:t>
                  </w:r>
                  <w:r w:rsidRPr="00097CAA">
                    <w:rPr>
                      <w:rFonts w:hint="eastAsia"/>
                      <w:color w:val="000000" w:themeColor="text1"/>
                      <w:sz w:val="24"/>
                    </w:rPr>
                    <w:t>仟</w:t>
                  </w:r>
                  <w:r w:rsidRPr="00097CAA">
                    <w:rPr>
                      <w:color w:val="000000" w:themeColor="text1"/>
                      <w:sz w:val="24"/>
                    </w:rPr>
                    <w:t>元，增資後實收資本額為</w:t>
                  </w:r>
                  <w:r w:rsidRPr="00097CAA">
                    <w:rPr>
                      <w:color w:val="000000" w:themeColor="text1"/>
                      <w:sz w:val="24"/>
                    </w:rPr>
                    <w:t>20</w:t>
                  </w:r>
                  <w:r w:rsidRPr="00097CAA">
                    <w:rPr>
                      <w:rFonts w:hint="eastAsia"/>
                      <w:color w:val="000000" w:themeColor="text1"/>
                      <w:sz w:val="24"/>
                    </w:rPr>
                    <w:t>,</w:t>
                  </w:r>
                  <w:r w:rsidRPr="00097CAA">
                    <w:rPr>
                      <w:color w:val="000000" w:themeColor="text1"/>
                      <w:sz w:val="24"/>
                    </w:rPr>
                    <w:t>000</w:t>
                  </w:r>
                  <w:r w:rsidRPr="00097CAA">
                    <w:rPr>
                      <w:rFonts w:hint="eastAsia"/>
                      <w:color w:val="000000" w:themeColor="text1"/>
                      <w:sz w:val="24"/>
                    </w:rPr>
                    <w:t>仟</w:t>
                  </w:r>
                  <w:r w:rsidRPr="00097CAA">
                    <w:rPr>
                      <w:color w:val="000000" w:themeColor="text1"/>
                      <w:sz w:val="24"/>
                    </w:rPr>
                    <w:t>元。</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96</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kern w:val="0"/>
                      <w:sz w:val="24"/>
                      <w:lang w:val="x-none" w:eastAsia="x-none"/>
                    </w:rPr>
                  </w:pPr>
                  <w:r w:rsidRPr="00097CAA">
                    <w:rPr>
                      <w:rFonts w:hint="eastAsia"/>
                      <w:color w:val="000000" w:themeColor="text1"/>
                      <w:kern w:val="0"/>
                      <w:sz w:val="24"/>
                      <w:lang w:val="x-none" w:eastAsia="zh-HK"/>
                    </w:rPr>
                    <w:t>與財團法人天主教聖保祿修女會醫院簽訂管理顧問合約</w:t>
                  </w:r>
                  <w:r w:rsidRPr="00097CAA">
                    <w:rPr>
                      <w:color w:val="000000" w:themeColor="text1"/>
                      <w:kern w:val="0"/>
                      <w:sz w:val="24"/>
                      <w:lang w:val="x-none" w:eastAsia="x-none"/>
                    </w:rPr>
                    <w:t>。</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97</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rPr>
                  </w:pPr>
                  <w:r w:rsidRPr="00097CAA">
                    <w:rPr>
                      <w:color w:val="000000" w:themeColor="text1"/>
                      <w:sz w:val="24"/>
                    </w:rPr>
                    <w:t>辦理</w:t>
                  </w:r>
                  <w:r w:rsidRPr="00097CAA">
                    <w:rPr>
                      <w:rFonts w:hint="eastAsia"/>
                      <w:color w:val="000000" w:themeColor="text1"/>
                      <w:sz w:val="24"/>
                    </w:rPr>
                    <w:t>現金</w:t>
                  </w:r>
                  <w:r w:rsidRPr="00097CAA">
                    <w:rPr>
                      <w:color w:val="000000" w:themeColor="text1"/>
                      <w:sz w:val="24"/>
                    </w:rPr>
                    <w:t>增資</w:t>
                  </w:r>
                  <w:r w:rsidRPr="00097CAA">
                    <w:rPr>
                      <w:color w:val="000000" w:themeColor="text1"/>
                      <w:sz w:val="24"/>
                    </w:rPr>
                    <w:t>10</w:t>
                  </w:r>
                  <w:r w:rsidRPr="00097CAA">
                    <w:rPr>
                      <w:rFonts w:hint="eastAsia"/>
                      <w:color w:val="000000" w:themeColor="text1"/>
                      <w:sz w:val="24"/>
                    </w:rPr>
                    <w:t>,</w:t>
                  </w:r>
                  <w:r w:rsidRPr="00097CAA">
                    <w:rPr>
                      <w:color w:val="000000" w:themeColor="text1"/>
                      <w:sz w:val="24"/>
                    </w:rPr>
                    <w:t>000</w:t>
                  </w:r>
                  <w:r w:rsidRPr="00097CAA">
                    <w:rPr>
                      <w:rFonts w:hint="eastAsia"/>
                      <w:color w:val="000000" w:themeColor="text1"/>
                      <w:sz w:val="24"/>
                    </w:rPr>
                    <w:t>仟</w:t>
                  </w:r>
                  <w:r w:rsidRPr="00097CAA">
                    <w:rPr>
                      <w:color w:val="000000" w:themeColor="text1"/>
                      <w:sz w:val="24"/>
                    </w:rPr>
                    <w:t>元，增資後實收資本額為</w:t>
                  </w:r>
                  <w:r w:rsidRPr="00097CAA">
                    <w:rPr>
                      <w:color w:val="000000" w:themeColor="text1"/>
                      <w:sz w:val="24"/>
                    </w:rPr>
                    <w:t>30</w:t>
                  </w:r>
                  <w:r w:rsidRPr="00097CAA">
                    <w:rPr>
                      <w:rFonts w:hint="eastAsia"/>
                      <w:color w:val="000000" w:themeColor="text1"/>
                      <w:sz w:val="24"/>
                    </w:rPr>
                    <w:t>,</w:t>
                  </w:r>
                  <w:r w:rsidRPr="00097CAA">
                    <w:rPr>
                      <w:color w:val="000000" w:themeColor="text1"/>
                      <w:sz w:val="24"/>
                    </w:rPr>
                    <w:t>000</w:t>
                  </w:r>
                  <w:r w:rsidRPr="00097CAA">
                    <w:rPr>
                      <w:rFonts w:hint="eastAsia"/>
                      <w:color w:val="000000" w:themeColor="text1"/>
                      <w:sz w:val="24"/>
                    </w:rPr>
                    <w:t>仟</w:t>
                  </w:r>
                  <w:r w:rsidRPr="00097CAA">
                    <w:rPr>
                      <w:color w:val="000000" w:themeColor="text1"/>
                      <w:sz w:val="24"/>
                    </w:rPr>
                    <w:t>元。</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98</w:t>
                  </w:r>
                  <w:r w:rsidRPr="00097CAA">
                    <w:rPr>
                      <w:color w:val="000000" w:themeColor="text1"/>
                      <w:sz w:val="24"/>
                    </w:rPr>
                    <w:t>年</w:t>
                  </w:r>
                </w:p>
              </w:tc>
              <w:tc>
                <w:tcPr>
                  <w:tcW w:w="7195" w:type="dxa"/>
                  <w:vAlign w:val="center"/>
                </w:tcPr>
                <w:p w:rsidR="00097CAA" w:rsidRPr="00097CAA" w:rsidRDefault="00097CAA" w:rsidP="00392BAE">
                  <w:pPr>
                    <w:pStyle w:val="a4"/>
                    <w:spacing w:line="240" w:lineRule="auto"/>
                    <w:jc w:val="both"/>
                    <w:rPr>
                      <w:color w:val="000000" w:themeColor="text1"/>
                      <w:sz w:val="24"/>
                      <w:highlight w:val="yellow"/>
                    </w:rPr>
                  </w:pPr>
                  <w:proofErr w:type="spellStart"/>
                  <w:r w:rsidRPr="00097CAA">
                    <w:rPr>
                      <w:color w:val="000000" w:themeColor="text1"/>
                      <w:kern w:val="0"/>
                      <w:sz w:val="24"/>
                      <w:lang w:val="x-none" w:eastAsia="x-none"/>
                    </w:rPr>
                    <w:t>成為美國</w:t>
                  </w:r>
                  <w:r w:rsidRPr="00097CAA">
                    <w:rPr>
                      <w:color w:val="000000" w:themeColor="text1"/>
                      <w:kern w:val="0"/>
                      <w:sz w:val="24"/>
                    </w:rPr>
                    <w:t>GE</w:t>
                  </w:r>
                  <w:r w:rsidRPr="00097CAA">
                    <w:rPr>
                      <w:color w:val="000000" w:themeColor="text1"/>
                      <w:kern w:val="0"/>
                      <w:sz w:val="24"/>
                      <w:lang w:val="x-none" w:eastAsia="x-none"/>
                    </w:rPr>
                    <w:t>奇異亞洲區醫療</w:t>
                  </w:r>
                  <w:r w:rsidRPr="00097CAA">
                    <w:rPr>
                      <w:rFonts w:hint="eastAsia"/>
                      <w:color w:val="000000" w:themeColor="text1"/>
                      <w:kern w:val="0"/>
                      <w:sz w:val="24"/>
                      <w:lang w:val="x-none"/>
                    </w:rPr>
                    <w:t>設</w:t>
                  </w:r>
                  <w:r w:rsidRPr="00097CAA">
                    <w:rPr>
                      <w:color w:val="000000" w:themeColor="text1"/>
                      <w:kern w:val="0"/>
                      <w:sz w:val="24"/>
                      <w:lang w:val="x-none" w:eastAsia="x-none"/>
                    </w:rPr>
                    <w:t>備股份有限公司</w:t>
                  </w:r>
                  <w:r w:rsidR="00392BAE">
                    <w:rPr>
                      <w:color w:val="000000" w:themeColor="text1"/>
                      <w:kern w:val="0"/>
                      <w:sz w:val="24"/>
                      <w:lang w:val="x-none" w:eastAsia="x-none"/>
                    </w:rPr>
                    <w:t>影像醫學</w:t>
                  </w:r>
                  <w:proofErr w:type="spellEnd"/>
                  <w:r w:rsidR="00392BAE">
                    <w:rPr>
                      <w:color w:val="000000" w:themeColor="text1"/>
                      <w:kern w:val="0"/>
                      <w:sz w:val="24"/>
                      <w:lang w:val="x-none" w:eastAsia="x-none"/>
                    </w:rPr>
                    <w:t>(</w:t>
                  </w:r>
                  <w:proofErr w:type="spellStart"/>
                  <w:r w:rsidRPr="00097CAA">
                    <w:rPr>
                      <w:color w:val="000000" w:themeColor="text1"/>
                      <w:kern w:val="0"/>
                      <w:sz w:val="24"/>
                      <w:lang w:val="x-none" w:eastAsia="x-none"/>
                    </w:rPr>
                    <w:t>放射線科</w:t>
                  </w:r>
                  <w:proofErr w:type="spellEnd"/>
                  <w:r w:rsidR="00392BAE">
                    <w:rPr>
                      <w:color w:val="000000" w:themeColor="text1"/>
                      <w:kern w:val="0"/>
                      <w:sz w:val="24"/>
                      <w:lang w:val="x-none" w:eastAsia="x-none"/>
                    </w:rPr>
                    <w:t>)</w:t>
                  </w:r>
                  <w:proofErr w:type="spellStart"/>
                  <w:r w:rsidRPr="00097CAA">
                    <w:rPr>
                      <w:color w:val="000000" w:themeColor="text1"/>
                      <w:kern w:val="0"/>
                      <w:sz w:val="24"/>
                      <w:lang w:val="x-none" w:eastAsia="x-none"/>
                    </w:rPr>
                    <w:t>顯影劑</w:t>
                  </w:r>
                  <w:r w:rsidRPr="00097CAA">
                    <w:rPr>
                      <w:rFonts w:hint="eastAsia"/>
                      <w:color w:val="000000" w:themeColor="text1"/>
                      <w:kern w:val="0"/>
                      <w:sz w:val="24"/>
                      <w:lang w:val="x-none"/>
                    </w:rPr>
                    <w:t>之代</w:t>
                  </w:r>
                  <w:r w:rsidRPr="00097CAA">
                    <w:rPr>
                      <w:color w:val="000000" w:themeColor="text1"/>
                      <w:kern w:val="0"/>
                      <w:sz w:val="24"/>
                      <w:lang w:val="x-none"/>
                    </w:rPr>
                    <w:t>理商</w:t>
                  </w:r>
                  <w:proofErr w:type="spellEnd"/>
                  <w:r w:rsidRPr="00097CAA">
                    <w:rPr>
                      <w:color w:val="000000" w:themeColor="text1"/>
                      <w:kern w:val="0"/>
                      <w:sz w:val="24"/>
                      <w:lang w:val="x-none" w:eastAsia="x-none"/>
                    </w:rPr>
                    <w:t>。</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color w:val="000000" w:themeColor="text1"/>
                      <w:sz w:val="24"/>
                    </w:rPr>
                    <w:t>99</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highlight w:val="yellow"/>
                    </w:rPr>
                  </w:pPr>
                  <w:r w:rsidRPr="00097CAA">
                    <w:rPr>
                      <w:rFonts w:hint="eastAsia"/>
                      <w:color w:val="000000" w:themeColor="text1"/>
                      <w:kern w:val="0"/>
                      <w:sz w:val="24"/>
                      <w:lang w:val="x-none" w:eastAsia="zh-HK"/>
                    </w:rPr>
                    <w:t>與新泰綜合醫院簽訂管理顧問合約</w:t>
                  </w:r>
                  <w:r w:rsidRPr="00097CAA">
                    <w:rPr>
                      <w:color w:val="000000" w:themeColor="text1"/>
                      <w:kern w:val="0"/>
                      <w:sz w:val="24"/>
                      <w:lang w:val="x-none" w:eastAsia="x-none"/>
                    </w:rPr>
                    <w:t>。</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rFonts w:hint="eastAsia"/>
                      <w:color w:val="000000" w:themeColor="text1"/>
                      <w:sz w:val="24"/>
                    </w:rPr>
                    <w:lastRenderedPageBreak/>
                    <w:t>民國</w:t>
                  </w:r>
                  <w:r w:rsidRPr="00097CAA">
                    <w:rPr>
                      <w:rFonts w:hint="eastAsia"/>
                      <w:color w:val="000000" w:themeColor="text1"/>
                      <w:sz w:val="24"/>
                    </w:rPr>
                    <w:t>100</w:t>
                  </w:r>
                  <w:r w:rsidRPr="00097CAA">
                    <w:rPr>
                      <w:rFonts w:hint="eastAsia"/>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highlight w:val="yellow"/>
                    </w:rPr>
                  </w:pPr>
                  <w:r w:rsidRPr="00097CAA">
                    <w:rPr>
                      <w:rFonts w:hint="eastAsia"/>
                      <w:color w:val="000000" w:themeColor="text1"/>
                      <w:kern w:val="0"/>
                      <w:sz w:val="24"/>
                      <w:lang w:val="x-none"/>
                    </w:rPr>
                    <w:t>成</w:t>
                  </w:r>
                  <w:r w:rsidRPr="00097CAA">
                    <w:rPr>
                      <w:color w:val="000000" w:themeColor="text1"/>
                      <w:kern w:val="0"/>
                      <w:sz w:val="24"/>
                      <w:lang w:val="x-none"/>
                    </w:rPr>
                    <w:t>為美國</w:t>
                  </w:r>
                  <w:proofErr w:type="spellStart"/>
                  <w:r w:rsidRPr="00097CAA">
                    <w:rPr>
                      <w:rFonts w:hint="eastAsia"/>
                      <w:color w:val="000000" w:themeColor="text1"/>
                      <w:kern w:val="0"/>
                      <w:sz w:val="24"/>
                      <w:lang w:val="x-none"/>
                    </w:rPr>
                    <w:t>GE</w:t>
                  </w:r>
                  <w:r w:rsidRPr="00097CAA">
                    <w:rPr>
                      <w:rFonts w:hint="eastAsia"/>
                      <w:color w:val="000000" w:themeColor="text1"/>
                      <w:kern w:val="0"/>
                      <w:sz w:val="24"/>
                      <w:lang w:val="x-none"/>
                    </w:rPr>
                    <w:t>奇</w:t>
                  </w:r>
                  <w:r w:rsidRPr="00097CAA">
                    <w:rPr>
                      <w:color w:val="000000" w:themeColor="text1"/>
                      <w:kern w:val="0"/>
                      <w:sz w:val="24"/>
                      <w:lang w:val="x-none"/>
                    </w:rPr>
                    <w:t>異亞洲區醫療設備股份</w:t>
                  </w:r>
                  <w:r w:rsidRPr="00097CAA">
                    <w:rPr>
                      <w:rFonts w:hint="eastAsia"/>
                      <w:color w:val="000000" w:themeColor="text1"/>
                      <w:kern w:val="0"/>
                      <w:sz w:val="24"/>
                      <w:lang w:val="x-none"/>
                    </w:rPr>
                    <w:t>有</w:t>
                  </w:r>
                  <w:r w:rsidRPr="00097CAA">
                    <w:rPr>
                      <w:color w:val="000000" w:themeColor="text1"/>
                      <w:kern w:val="0"/>
                      <w:sz w:val="24"/>
                      <w:lang w:val="x-none"/>
                    </w:rPr>
                    <w:t>限公司影像</w:t>
                  </w:r>
                  <w:r w:rsidRPr="00097CAA">
                    <w:rPr>
                      <w:rFonts w:hint="eastAsia"/>
                      <w:color w:val="000000" w:themeColor="text1"/>
                      <w:kern w:val="0"/>
                      <w:sz w:val="24"/>
                      <w:lang w:val="x-none"/>
                    </w:rPr>
                    <w:t>醫</w:t>
                  </w:r>
                  <w:r w:rsidRPr="00097CAA">
                    <w:rPr>
                      <w:color w:val="000000" w:themeColor="text1"/>
                      <w:kern w:val="0"/>
                      <w:sz w:val="24"/>
                      <w:lang w:val="x-none"/>
                    </w:rPr>
                    <w:t>學科</w:t>
                  </w:r>
                  <w:r w:rsidRPr="00097CAA">
                    <w:rPr>
                      <w:rFonts w:hint="eastAsia"/>
                      <w:color w:val="000000" w:themeColor="text1"/>
                      <w:kern w:val="0"/>
                      <w:sz w:val="24"/>
                      <w:lang w:val="x-none"/>
                    </w:rPr>
                    <w:t>設</w:t>
                  </w:r>
                  <w:r w:rsidRPr="00097CAA">
                    <w:rPr>
                      <w:color w:val="000000" w:themeColor="text1"/>
                      <w:kern w:val="0"/>
                      <w:sz w:val="24"/>
                      <w:lang w:val="x-none"/>
                    </w:rPr>
                    <w:t>備</w:t>
                  </w:r>
                  <w:proofErr w:type="spellEnd"/>
                  <w:r w:rsidRPr="00097CAA">
                    <w:rPr>
                      <w:rFonts w:hint="eastAsia"/>
                      <w:color w:val="000000" w:themeColor="text1"/>
                      <w:kern w:val="0"/>
                      <w:sz w:val="24"/>
                      <w:lang w:val="x-none"/>
                    </w:rPr>
                    <w:t>(</w:t>
                  </w:r>
                  <w:proofErr w:type="spellStart"/>
                  <w:proofErr w:type="gramStart"/>
                  <w:r w:rsidRPr="00097CAA">
                    <w:rPr>
                      <w:rFonts w:hint="eastAsia"/>
                      <w:color w:val="000000" w:themeColor="text1"/>
                      <w:kern w:val="0"/>
                      <w:sz w:val="24"/>
                      <w:lang w:val="x-none"/>
                    </w:rPr>
                    <w:t>如磁</w:t>
                  </w:r>
                  <w:r w:rsidRPr="00097CAA">
                    <w:rPr>
                      <w:color w:val="000000" w:themeColor="text1"/>
                      <w:kern w:val="0"/>
                      <w:sz w:val="24"/>
                      <w:lang w:val="x-none"/>
                    </w:rPr>
                    <w:t>振造影</w:t>
                  </w:r>
                  <w:r w:rsidRPr="00097CAA">
                    <w:rPr>
                      <w:rFonts w:hint="eastAsia"/>
                      <w:color w:val="000000" w:themeColor="text1"/>
                      <w:kern w:val="0"/>
                      <w:sz w:val="24"/>
                      <w:lang w:val="x-none"/>
                    </w:rPr>
                    <w:t>儀</w:t>
                  </w:r>
                  <w:proofErr w:type="spellEnd"/>
                  <w:proofErr w:type="gramEnd"/>
                  <w:r w:rsidRPr="00097CAA">
                    <w:rPr>
                      <w:rFonts w:hint="eastAsia"/>
                      <w:color w:val="000000" w:themeColor="text1"/>
                      <w:kern w:val="0"/>
                      <w:sz w:val="24"/>
                      <w:lang w:val="x-none"/>
                    </w:rPr>
                    <w:t>(MRI)</w:t>
                  </w:r>
                  <w:r w:rsidRPr="00097CAA">
                    <w:rPr>
                      <w:rFonts w:hint="eastAsia"/>
                      <w:color w:val="000000" w:themeColor="text1"/>
                      <w:kern w:val="0"/>
                      <w:sz w:val="24"/>
                      <w:lang w:val="x-none"/>
                    </w:rPr>
                    <w:t>、</w:t>
                  </w:r>
                  <w:proofErr w:type="spellStart"/>
                  <w:r w:rsidRPr="00097CAA">
                    <w:rPr>
                      <w:color w:val="000000" w:themeColor="text1"/>
                      <w:kern w:val="0"/>
                      <w:sz w:val="24"/>
                      <w:lang w:val="x-none"/>
                    </w:rPr>
                    <w:t>電</w:t>
                  </w:r>
                  <w:r w:rsidRPr="00097CAA">
                    <w:rPr>
                      <w:rFonts w:hint="eastAsia"/>
                      <w:color w:val="000000" w:themeColor="text1"/>
                      <w:kern w:val="0"/>
                      <w:sz w:val="24"/>
                      <w:lang w:val="x-none"/>
                    </w:rPr>
                    <w:t>腦</w:t>
                  </w:r>
                  <w:r w:rsidRPr="00097CAA">
                    <w:rPr>
                      <w:color w:val="000000" w:themeColor="text1"/>
                      <w:kern w:val="0"/>
                      <w:sz w:val="24"/>
                      <w:lang w:val="x-none"/>
                    </w:rPr>
                    <w:t>斷層</w:t>
                  </w:r>
                  <w:r w:rsidRPr="00097CAA">
                    <w:rPr>
                      <w:rFonts w:hint="eastAsia"/>
                      <w:color w:val="000000" w:themeColor="text1"/>
                      <w:kern w:val="0"/>
                      <w:sz w:val="24"/>
                      <w:lang w:val="x-none"/>
                    </w:rPr>
                    <w:t>攝</w:t>
                  </w:r>
                  <w:r w:rsidRPr="00097CAA">
                    <w:rPr>
                      <w:color w:val="000000" w:themeColor="text1"/>
                      <w:kern w:val="0"/>
                      <w:sz w:val="24"/>
                      <w:lang w:val="x-none"/>
                    </w:rPr>
                    <w:t>影儀</w:t>
                  </w:r>
                  <w:proofErr w:type="spellEnd"/>
                  <w:r w:rsidRPr="00097CAA">
                    <w:rPr>
                      <w:rFonts w:hint="eastAsia"/>
                      <w:color w:val="000000" w:themeColor="text1"/>
                      <w:kern w:val="0"/>
                      <w:sz w:val="24"/>
                      <w:lang w:val="x-none"/>
                    </w:rPr>
                    <w:t>(</w:t>
                  </w:r>
                  <w:r w:rsidRPr="00097CAA">
                    <w:rPr>
                      <w:color w:val="000000" w:themeColor="text1"/>
                      <w:kern w:val="0"/>
                      <w:sz w:val="24"/>
                      <w:lang w:val="x-none"/>
                    </w:rPr>
                    <w:t>CT)</w:t>
                  </w:r>
                  <w:r w:rsidRPr="00097CAA">
                    <w:rPr>
                      <w:rFonts w:hint="eastAsia"/>
                      <w:color w:val="000000" w:themeColor="text1"/>
                      <w:kern w:val="0"/>
                      <w:sz w:val="24"/>
                      <w:lang w:val="x-none"/>
                    </w:rPr>
                    <w:t>、</w:t>
                  </w:r>
                  <w:proofErr w:type="spellStart"/>
                  <w:r w:rsidRPr="00097CAA">
                    <w:rPr>
                      <w:color w:val="000000" w:themeColor="text1"/>
                      <w:kern w:val="0"/>
                      <w:sz w:val="24"/>
                      <w:lang w:val="x-none"/>
                    </w:rPr>
                    <w:t>血管攝影儀、乳房攝影儀、超</w:t>
                  </w:r>
                  <w:r w:rsidRPr="00097CAA">
                    <w:rPr>
                      <w:rFonts w:hint="eastAsia"/>
                      <w:color w:val="000000" w:themeColor="text1"/>
                      <w:kern w:val="0"/>
                      <w:sz w:val="24"/>
                      <w:lang w:val="x-none"/>
                    </w:rPr>
                    <w:t>音</w:t>
                  </w:r>
                  <w:r w:rsidRPr="00097CAA">
                    <w:rPr>
                      <w:color w:val="000000" w:themeColor="text1"/>
                      <w:kern w:val="0"/>
                      <w:sz w:val="24"/>
                      <w:lang w:val="x-none"/>
                    </w:rPr>
                    <w:t>波及數位</w:t>
                  </w:r>
                  <w:r w:rsidRPr="00097CAA">
                    <w:rPr>
                      <w:rFonts w:hint="eastAsia"/>
                      <w:color w:val="000000" w:themeColor="text1"/>
                      <w:kern w:val="0"/>
                      <w:sz w:val="24"/>
                      <w:lang w:val="x-none"/>
                    </w:rPr>
                    <w:t>X</w:t>
                  </w:r>
                  <w:r w:rsidRPr="00097CAA">
                    <w:rPr>
                      <w:rFonts w:hint="eastAsia"/>
                      <w:color w:val="000000" w:themeColor="text1"/>
                      <w:kern w:val="0"/>
                      <w:sz w:val="24"/>
                      <w:lang w:val="x-none"/>
                    </w:rPr>
                    <w:t>光儀</w:t>
                  </w:r>
                  <w:proofErr w:type="spellEnd"/>
                  <w:r w:rsidRPr="00097CAA">
                    <w:rPr>
                      <w:rFonts w:hint="eastAsia"/>
                      <w:color w:val="000000" w:themeColor="text1"/>
                      <w:kern w:val="0"/>
                      <w:sz w:val="24"/>
                      <w:lang w:val="x-none"/>
                    </w:rPr>
                    <w:t>)</w:t>
                  </w:r>
                  <w:proofErr w:type="spellStart"/>
                  <w:r w:rsidRPr="00097CAA">
                    <w:rPr>
                      <w:rFonts w:hint="eastAsia"/>
                      <w:color w:val="000000" w:themeColor="text1"/>
                      <w:kern w:val="0"/>
                      <w:sz w:val="24"/>
                      <w:lang w:val="x-none"/>
                    </w:rPr>
                    <w:t>之</w:t>
                  </w:r>
                  <w:r w:rsidRPr="00097CAA">
                    <w:rPr>
                      <w:color w:val="000000" w:themeColor="text1"/>
                      <w:kern w:val="0"/>
                      <w:sz w:val="24"/>
                      <w:lang w:val="x-none"/>
                    </w:rPr>
                    <w:t>代</w:t>
                  </w:r>
                  <w:r w:rsidRPr="00097CAA">
                    <w:rPr>
                      <w:rFonts w:hint="eastAsia"/>
                      <w:color w:val="000000" w:themeColor="text1"/>
                      <w:kern w:val="0"/>
                      <w:sz w:val="24"/>
                      <w:lang w:val="x-none"/>
                    </w:rPr>
                    <w:t>理</w:t>
                  </w:r>
                  <w:r w:rsidRPr="00097CAA">
                    <w:rPr>
                      <w:color w:val="000000" w:themeColor="text1"/>
                      <w:kern w:val="0"/>
                      <w:sz w:val="24"/>
                      <w:lang w:val="x-none"/>
                    </w:rPr>
                    <w:t>商</w:t>
                  </w:r>
                  <w:proofErr w:type="spellEnd"/>
                  <w:r w:rsidRPr="00097CAA">
                    <w:rPr>
                      <w:color w:val="000000" w:themeColor="text1"/>
                      <w:kern w:val="0"/>
                      <w:sz w:val="24"/>
                      <w:lang w:val="x-none"/>
                    </w:rPr>
                    <w:t>。</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rFonts w:hint="eastAsia"/>
                      <w:color w:val="000000" w:themeColor="text1"/>
                      <w:sz w:val="24"/>
                    </w:rPr>
                    <w:t>103</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highlight w:val="yellow"/>
                    </w:rPr>
                  </w:pPr>
                  <w:r w:rsidRPr="00097CAA">
                    <w:rPr>
                      <w:color w:val="000000" w:themeColor="text1"/>
                      <w:sz w:val="24"/>
                    </w:rPr>
                    <w:t>辦理</w:t>
                  </w:r>
                  <w:r w:rsidRPr="00097CAA">
                    <w:rPr>
                      <w:rFonts w:hint="eastAsia"/>
                      <w:color w:val="000000" w:themeColor="text1"/>
                      <w:sz w:val="24"/>
                    </w:rPr>
                    <w:t>現金</w:t>
                  </w:r>
                  <w:r w:rsidRPr="00097CAA">
                    <w:rPr>
                      <w:color w:val="000000" w:themeColor="text1"/>
                      <w:sz w:val="24"/>
                    </w:rPr>
                    <w:t>增資</w:t>
                  </w:r>
                  <w:r w:rsidRPr="00097CAA">
                    <w:rPr>
                      <w:rFonts w:hint="eastAsia"/>
                      <w:color w:val="000000" w:themeColor="text1"/>
                      <w:sz w:val="24"/>
                    </w:rPr>
                    <w:t>5</w:t>
                  </w:r>
                  <w:r w:rsidRPr="00097CAA">
                    <w:rPr>
                      <w:color w:val="000000" w:themeColor="text1"/>
                      <w:sz w:val="24"/>
                    </w:rPr>
                    <w:t>0</w:t>
                  </w:r>
                  <w:r w:rsidRPr="00097CAA">
                    <w:rPr>
                      <w:rFonts w:hint="eastAsia"/>
                      <w:color w:val="000000" w:themeColor="text1"/>
                      <w:sz w:val="24"/>
                    </w:rPr>
                    <w:t>,</w:t>
                  </w:r>
                  <w:r w:rsidRPr="00097CAA">
                    <w:rPr>
                      <w:color w:val="000000" w:themeColor="text1"/>
                      <w:sz w:val="24"/>
                    </w:rPr>
                    <w:t>000</w:t>
                  </w:r>
                  <w:r w:rsidRPr="00097CAA">
                    <w:rPr>
                      <w:rFonts w:hint="eastAsia"/>
                      <w:color w:val="000000" w:themeColor="text1"/>
                      <w:sz w:val="24"/>
                    </w:rPr>
                    <w:t>仟</w:t>
                  </w:r>
                  <w:r w:rsidRPr="00097CAA">
                    <w:rPr>
                      <w:color w:val="000000" w:themeColor="text1"/>
                      <w:sz w:val="24"/>
                    </w:rPr>
                    <w:t>元，增資後實收資本額為</w:t>
                  </w:r>
                  <w:r w:rsidRPr="00097CAA">
                    <w:rPr>
                      <w:color w:val="000000" w:themeColor="text1"/>
                      <w:sz w:val="24"/>
                    </w:rPr>
                    <w:t>80</w:t>
                  </w:r>
                  <w:r w:rsidRPr="00097CAA">
                    <w:rPr>
                      <w:rFonts w:hint="eastAsia"/>
                      <w:color w:val="000000" w:themeColor="text1"/>
                      <w:sz w:val="24"/>
                    </w:rPr>
                    <w:t>,</w:t>
                  </w:r>
                  <w:r w:rsidRPr="00097CAA">
                    <w:rPr>
                      <w:color w:val="000000" w:themeColor="text1"/>
                      <w:sz w:val="24"/>
                    </w:rPr>
                    <w:t>000</w:t>
                  </w:r>
                  <w:r w:rsidRPr="00097CAA">
                    <w:rPr>
                      <w:rFonts w:hint="eastAsia"/>
                      <w:color w:val="000000" w:themeColor="text1"/>
                      <w:sz w:val="24"/>
                    </w:rPr>
                    <w:t>仟</w:t>
                  </w:r>
                  <w:r w:rsidRPr="00097CAA">
                    <w:rPr>
                      <w:color w:val="000000" w:themeColor="text1"/>
                      <w:sz w:val="24"/>
                    </w:rPr>
                    <w:t>元。</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rFonts w:hint="eastAsia"/>
                      <w:color w:val="000000" w:themeColor="text1"/>
                      <w:sz w:val="24"/>
                    </w:rPr>
                    <w:t>103</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highlight w:val="yellow"/>
                    </w:rPr>
                  </w:pPr>
                  <w:r w:rsidRPr="00097CAA">
                    <w:rPr>
                      <w:rFonts w:hint="eastAsia"/>
                      <w:color w:val="000000" w:themeColor="text1"/>
                      <w:sz w:val="24"/>
                    </w:rPr>
                    <w:t>轉投資成立「江蘇國贊</w:t>
                  </w:r>
                  <w:r w:rsidRPr="00097CAA">
                    <w:rPr>
                      <w:rFonts w:hint="eastAsia"/>
                      <w:color w:val="000000" w:themeColor="text1"/>
                      <w:sz w:val="24"/>
                      <w:lang w:eastAsia="zh-HK"/>
                    </w:rPr>
                    <w:t>醫療設備有限公司</w:t>
                  </w:r>
                  <w:r w:rsidRPr="00097CAA">
                    <w:rPr>
                      <w:rFonts w:hint="eastAsia"/>
                      <w:color w:val="000000" w:themeColor="text1"/>
                      <w:sz w:val="24"/>
                      <w:lang w:val="x-none" w:eastAsia="x-none"/>
                    </w:rPr>
                    <w:t>」</w:t>
                  </w:r>
                  <w:r w:rsidRPr="00097CAA">
                    <w:rPr>
                      <w:color w:val="000000" w:themeColor="text1"/>
                      <w:sz w:val="24"/>
                      <w:lang w:eastAsia="zh-HK"/>
                    </w:rPr>
                    <w:t>，</w:t>
                  </w:r>
                  <w:proofErr w:type="spellStart"/>
                  <w:r w:rsidRPr="00097CAA">
                    <w:rPr>
                      <w:rFonts w:hint="eastAsia"/>
                      <w:color w:val="000000" w:themeColor="text1"/>
                      <w:sz w:val="24"/>
                      <w:lang w:eastAsia="zh-HK"/>
                    </w:rPr>
                    <w:t>並與南京明基醫院有限公司</w:t>
                  </w:r>
                  <w:proofErr w:type="spellEnd"/>
                  <w:r w:rsidRPr="00097CAA">
                    <w:rPr>
                      <w:rFonts w:hint="eastAsia"/>
                      <w:color w:val="000000" w:themeColor="text1"/>
                      <w:sz w:val="24"/>
                    </w:rPr>
                    <w:t>簽訂管理顧問合約</w:t>
                  </w:r>
                  <w:r w:rsidRPr="00097CAA">
                    <w:rPr>
                      <w:color w:val="000000" w:themeColor="text1"/>
                      <w:sz w:val="24"/>
                    </w:rPr>
                    <w:t>。</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rFonts w:hint="eastAsia"/>
                      <w:color w:val="000000" w:themeColor="text1"/>
                      <w:sz w:val="24"/>
                    </w:rPr>
                    <w:t>103</w:t>
                  </w:r>
                  <w:r w:rsidRPr="00097CAA">
                    <w:rPr>
                      <w:color w:val="000000" w:themeColor="text1"/>
                      <w:sz w:val="24"/>
                    </w:rPr>
                    <w:t>年</w:t>
                  </w:r>
                </w:p>
              </w:tc>
              <w:tc>
                <w:tcPr>
                  <w:tcW w:w="7195" w:type="dxa"/>
                  <w:vAlign w:val="center"/>
                </w:tcPr>
                <w:p w:rsidR="00097CAA" w:rsidRPr="00097CAA" w:rsidRDefault="00097CAA" w:rsidP="00097CAA">
                  <w:pPr>
                    <w:pStyle w:val="af1"/>
                    <w:adjustRightInd/>
                    <w:spacing w:line="240" w:lineRule="auto"/>
                    <w:ind w:left="0" w:firstLine="0"/>
                    <w:jc w:val="both"/>
                    <w:rPr>
                      <w:rFonts w:ascii="Times New Roman"/>
                      <w:color w:val="000000" w:themeColor="text1"/>
                      <w:szCs w:val="24"/>
                    </w:rPr>
                  </w:pPr>
                  <w:r w:rsidRPr="00097CAA">
                    <w:rPr>
                      <w:rFonts w:ascii="Times New Roman"/>
                      <w:color w:val="000000" w:themeColor="text1"/>
                      <w:szCs w:val="24"/>
                    </w:rPr>
                    <w:t>辦理</w:t>
                  </w:r>
                  <w:r w:rsidRPr="00097CAA">
                    <w:rPr>
                      <w:rFonts w:ascii="Times New Roman" w:hint="eastAsia"/>
                      <w:color w:val="000000" w:themeColor="text1"/>
                      <w:szCs w:val="24"/>
                    </w:rPr>
                    <w:t>盈餘轉</w:t>
                  </w:r>
                  <w:r w:rsidRPr="00097CAA">
                    <w:rPr>
                      <w:rFonts w:ascii="Times New Roman"/>
                      <w:color w:val="000000" w:themeColor="text1"/>
                      <w:szCs w:val="24"/>
                    </w:rPr>
                    <w:t>增資</w:t>
                  </w:r>
                  <w:r w:rsidRPr="00097CAA">
                    <w:rPr>
                      <w:rFonts w:ascii="Times New Roman"/>
                      <w:color w:val="000000" w:themeColor="text1"/>
                      <w:szCs w:val="24"/>
                    </w:rPr>
                    <w:t>50,000</w:t>
                  </w:r>
                  <w:r w:rsidRPr="00097CAA">
                    <w:rPr>
                      <w:rFonts w:ascii="Times New Roman" w:hint="eastAsia"/>
                      <w:color w:val="000000" w:themeColor="text1"/>
                      <w:szCs w:val="24"/>
                    </w:rPr>
                    <w:t>仟</w:t>
                  </w:r>
                  <w:r w:rsidRPr="00097CAA">
                    <w:rPr>
                      <w:rFonts w:ascii="Times New Roman"/>
                      <w:color w:val="000000" w:themeColor="text1"/>
                      <w:szCs w:val="24"/>
                    </w:rPr>
                    <w:t>元，增資後實收資本額為</w:t>
                  </w:r>
                  <w:r w:rsidRPr="00097CAA">
                    <w:rPr>
                      <w:rFonts w:ascii="Times New Roman" w:hint="eastAsia"/>
                      <w:color w:val="000000" w:themeColor="text1"/>
                      <w:szCs w:val="24"/>
                    </w:rPr>
                    <w:t>130,000</w:t>
                  </w:r>
                  <w:r w:rsidRPr="00097CAA">
                    <w:rPr>
                      <w:rFonts w:ascii="Times New Roman" w:hint="eastAsia"/>
                      <w:color w:val="000000" w:themeColor="text1"/>
                      <w:szCs w:val="24"/>
                    </w:rPr>
                    <w:t>仟</w:t>
                  </w:r>
                  <w:r w:rsidRPr="00097CAA">
                    <w:rPr>
                      <w:rFonts w:ascii="Times New Roman"/>
                      <w:color w:val="000000" w:themeColor="text1"/>
                      <w:szCs w:val="24"/>
                    </w:rPr>
                    <w:t>元。</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rFonts w:hint="eastAsia"/>
                      <w:color w:val="000000" w:themeColor="text1"/>
                      <w:sz w:val="24"/>
                    </w:rPr>
                    <w:t>104</w:t>
                  </w:r>
                  <w:r w:rsidRPr="00097CAA">
                    <w:rPr>
                      <w:color w:val="000000" w:themeColor="text1"/>
                      <w:sz w:val="24"/>
                    </w:rPr>
                    <w:t>年</w:t>
                  </w:r>
                </w:p>
              </w:tc>
              <w:tc>
                <w:tcPr>
                  <w:tcW w:w="7195" w:type="dxa"/>
                  <w:vAlign w:val="center"/>
                </w:tcPr>
                <w:p w:rsidR="00097CAA" w:rsidRPr="00097CAA" w:rsidRDefault="00097CAA" w:rsidP="00097CAA">
                  <w:pPr>
                    <w:pStyle w:val="af1"/>
                    <w:adjustRightInd/>
                    <w:spacing w:line="240" w:lineRule="auto"/>
                    <w:ind w:left="0" w:firstLine="0"/>
                    <w:jc w:val="both"/>
                    <w:rPr>
                      <w:rFonts w:ascii="Times New Roman"/>
                      <w:color w:val="000000" w:themeColor="text1"/>
                      <w:szCs w:val="24"/>
                    </w:rPr>
                  </w:pPr>
                  <w:r w:rsidRPr="00097CAA">
                    <w:rPr>
                      <w:rFonts w:ascii="Times New Roman" w:hint="eastAsia"/>
                      <w:color w:val="000000" w:themeColor="text1"/>
                      <w:szCs w:val="24"/>
                    </w:rPr>
                    <w:t>與</w:t>
                  </w:r>
                  <w:r w:rsidRPr="00097CAA">
                    <w:rPr>
                      <w:rFonts w:ascii="Times New Roman"/>
                      <w:color w:val="000000" w:themeColor="text1"/>
                      <w:szCs w:val="24"/>
                    </w:rPr>
                    <w:t>蘇州明基醫院簽訂</w:t>
                  </w:r>
                  <w:r w:rsidR="00392BAE">
                    <w:rPr>
                      <w:rFonts w:ascii="Times New Roman"/>
                      <w:color w:val="000000" w:themeColor="text1"/>
                      <w:szCs w:val="24"/>
                    </w:rPr>
                    <w:t>設備租賃</w:t>
                  </w:r>
                  <w:r w:rsidRPr="00097CAA">
                    <w:rPr>
                      <w:rFonts w:ascii="Times New Roman"/>
                      <w:color w:val="000000" w:themeColor="text1"/>
                      <w:szCs w:val="24"/>
                    </w:rPr>
                    <w:t>管理顧問合約。</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rFonts w:hint="eastAsia"/>
                      <w:color w:val="000000" w:themeColor="text1"/>
                      <w:sz w:val="24"/>
                    </w:rPr>
                    <w:t>105</w:t>
                  </w:r>
                  <w:r w:rsidRPr="00097CAA">
                    <w:rPr>
                      <w:color w:val="000000" w:themeColor="text1"/>
                      <w:sz w:val="24"/>
                    </w:rPr>
                    <w:t>年</w:t>
                  </w:r>
                </w:p>
              </w:tc>
              <w:tc>
                <w:tcPr>
                  <w:tcW w:w="7195" w:type="dxa"/>
                  <w:vAlign w:val="center"/>
                </w:tcPr>
                <w:p w:rsidR="00097CAA" w:rsidRPr="00097CAA" w:rsidRDefault="00097CAA" w:rsidP="00097CAA">
                  <w:pPr>
                    <w:pStyle w:val="af1"/>
                    <w:adjustRightInd/>
                    <w:spacing w:line="240" w:lineRule="auto"/>
                    <w:ind w:left="0" w:firstLine="0"/>
                    <w:jc w:val="both"/>
                    <w:rPr>
                      <w:rFonts w:ascii="Times New Roman"/>
                      <w:color w:val="000000" w:themeColor="text1"/>
                      <w:szCs w:val="24"/>
                    </w:rPr>
                  </w:pPr>
                  <w:proofErr w:type="gramStart"/>
                  <w:r w:rsidRPr="00097CAA">
                    <w:rPr>
                      <w:rFonts w:ascii="Times New Roman"/>
                      <w:color w:val="000000" w:themeColor="text1"/>
                      <w:szCs w:val="24"/>
                      <w:lang w:val="x-none" w:eastAsia="x-none"/>
                    </w:rPr>
                    <w:t>醫</w:t>
                  </w:r>
                  <w:proofErr w:type="gramEnd"/>
                  <w:r w:rsidRPr="00097CAA">
                    <w:rPr>
                      <w:rFonts w:ascii="Times New Roman"/>
                      <w:color w:val="000000" w:themeColor="text1"/>
                      <w:szCs w:val="24"/>
                      <w:lang w:val="x-none" w:eastAsia="x-none"/>
                    </w:rPr>
                    <w:t>影股份有限公司通過醫療器材銷售及維修</w:t>
                  </w:r>
                  <w:r w:rsidRPr="00097CAA">
                    <w:rPr>
                      <w:rFonts w:ascii="Times New Roman"/>
                      <w:color w:val="000000" w:themeColor="text1"/>
                      <w:szCs w:val="24"/>
                    </w:rPr>
                    <w:t>ISO9001:2015</w:t>
                  </w:r>
                  <w:r w:rsidRPr="00097CAA">
                    <w:rPr>
                      <w:rFonts w:ascii="Times New Roman"/>
                      <w:color w:val="000000" w:themeColor="text1"/>
                      <w:szCs w:val="24"/>
                    </w:rPr>
                    <w:t>認證。</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rFonts w:hint="eastAsia"/>
                      <w:color w:val="000000" w:themeColor="text1"/>
                      <w:sz w:val="24"/>
                    </w:rPr>
                    <w:t>105</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rPr>
                  </w:pPr>
                  <w:r w:rsidRPr="00097CAA">
                    <w:rPr>
                      <w:color w:val="000000" w:themeColor="text1"/>
                      <w:sz w:val="24"/>
                    </w:rPr>
                    <w:t>辦理</w:t>
                  </w:r>
                  <w:r w:rsidRPr="00097CAA">
                    <w:rPr>
                      <w:rFonts w:hint="eastAsia"/>
                      <w:color w:val="000000" w:themeColor="text1"/>
                      <w:sz w:val="24"/>
                    </w:rPr>
                    <w:t>盈餘轉</w:t>
                  </w:r>
                  <w:r w:rsidRPr="00097CAA">
                    <w:rPr>
                      <w:color w:val="000000" w:themeColor="text1"/>
                      <w:sz w:val="24"/>
                    </w:rPr>
                    <w:t>增資</w:t>
                  </w:r>
                  <w:r w:rsidRPr="00097CAA">
                    <w:rPr>
                      <w:color w:val="000000" w:themeColor="text1"/>
                      <w:sz w:val="24"/>
                    </w:rPr>
                    <w:t>32</w:t>
                  </w:r>
                  <w:r w:rsidRPr="00097CAA">
                    <w:rPr>
                      <w:rFonts w:hint="eastAsia"/>
                      <w:color w:val="000000" w:themeColor="text1"/>
                      <w:sz w:val="24"/>
                    </w:rPr>
                    <w:t>,5</w:t>
                  </w:r>
                  <w:r w:rsidRPr="00097CAA">
                    <w:rPr>
                      <w:color w:val="000000" w:themeColor="text1"/>
                      <w:sz w:val="24"/>
                    </w:rPr>
                    <w:t>00</w:t>
                  </w:r>
                  <w:r w:rsidRPr="00097CAA">
                    <w:rPr>
                      <w:rFonts w:hint="eastAsia"/>
                      <w:color w:val="000000" w:themeColor="text1"/>
                      <w:sz w:val="24"/>
                    </w:rPr>
                    <w:t>仟</w:t>
                  </w:r>
                  <w:r w:rsidRPr="00097CAA">
                    <w:rPr>
                      <w:color w:val="000000" w:themeColor="text1"/>
                      <w:sz w:val="24"/>
                    </w:rPr>
                    <w:t>元，增資後實收資本額為</w:t>
                  </w:r>
                  <w:r w:rsidRPr="00097CAA">
                    <w:rPr>
                      <w:color w:val="000000" w:themeColor="text1"/>
                      <w:sz w:val="24"/>
                    </w:rPr>
                    <w:t>162</w:t>
                  </w:r>
                  <w:r w:rsidRPr="00097CAA">
                    <w:rPr>
                      <w:rFonts w:hint="eastAsia"/>
                      <w:color w:val="000000" w:themeColor="text1"/>
                      <w:sz w:val="24"/>
                    </w:rPr>
                    <w:t>,</w:t>
                  </w:r>
                  <w:r w:rsidRPr="00097CAA">
                    <w:rPr>
                      <w:color w:val="000000" w:themeColor="text1"/>
                      <w:sz w:val="24"/>
                    </w:rPr>
                    <w:t>500</w:t>
                  </w:r>
                  <w:r w:rsidRPr="00097CAA">
                    <w:rPr>
                      <w:rFonts w:hint="eastAsia"/>
                      <w:color w:val="000000" w:themeColor="text1"/>
                      <w:sz w:val="24"/>
                    </w:rPr>
                    <w:t>仟</w:t>
                  </w:r>
                  <w:r w:rsidRPr="00097CAA">
                    <w:rPr>
                      <w:color w:val="000000" w:themeColor="text1"/>
                      <w:sz w:val="24"/>
                    </w:rPr>
                    <w:t>元。</w:t>
                  </w:r>
                </w:p>
              </w:tc>
            </w:tr>
            <w:tr w:rsidR="00097CAA" w:rsidRPr="00C57A7B" w:rsidTr="004F0D7B">
              <w:tc>
                <w:tcPr>
                  <w:tcW w:w="1960" w:type="dxa"/>
                  <w:vAlign w:val="center"/>
                </w:tcPr>
                <w:p w:rsidR="00097CAA" w:rsidRPr="00097CAA" w:rsidRDefault="00097CAA" w:rsidP="004F0D7B">
                  <w:pPr>
                    <w:pStyle w:val="a4"/>
                    <w:jc w:val="center"/>
                    <w:rPr>
                      <w:color w:val="000000" w:themeColor="text1"/>
                      <w:sz w:val="24"/>
                    </w:rPr>
                  </w:pPr>
                  <w:r w:rsidRPr="00097CAA">
                    <w:rPr>
                      <w:color w:val="000000" w:themeColor="text1"/>
                      <w:sz w:val="24"/>
                    </w:rPr>
                    <w:t>民國</w:t>
                  </w:r>
                  <w:r w:rsidRPr="00097CAA">
                    <w:rPr>
                      <w:rFonts w:hint="eastAsia"/>
                      <w:color w:val="000000" w:themeColor="text1"/>
                      <w:sz w:val="24"/>
                    </w:rPr>
                    <w:t>106</w:t>
                  </w:r>
                  <w:r w:rsidRPr="00097CAA">
                    <w:rPr>
                      <w:color w:val="000000" w:themeColor="text1"/>
                      <w:sz w:val="24"/>
                    </w:rPr>
                    <w:t>年</w:t>
                  </w:r>
                </w:p>
              </w:tc>
              <w:tc>
                <w:tcPr>
                  <w:tcW w:w="7195" w:type="dxa"/>
                  <w:vAlign w:val="center"/>
                </w:tcPr>
                <w:p w:rsidR="00097CAA" w:rsidRPr="00097CAA" w:rsidRDefault="00097CAA" w:rsidP="00097CAA">
                  <w:pPr>
                    <w:pStyle w:val="a4"/>
                    <w:spacing w:line="240" w:lineRule="auto"/>
                    <w:jc w:val="both"/>
                    <w:rPr>
                      <w:color w:val="000000" w:themeColor="text1"/>
                      <w:sz w:val="24"/>
                      <w:highlight w:val="yellow"/>
                    </w:rPr>
                  </w:pPr>
                  <w:proofErr w:type="spellStart"/>
                  <w:r w:rsidRPr="00097CAA">
                    <w:rPr>
                      <w:rFonts w:hint="eastAsia"/>
                      <w:color w:val="000000" w:themeColor="text1"/>
                      <w:kern w:val="0"/>
                      <w:sz w:val="24"/>
                      <w:lang w:val="x-none" w:eastAsia="x-none"/>
                    </w:rPr>
                    <w:t>成為美國</w:t>
                  </w:r>
                  <w:r w:rsidRPr="00097CAA">
                    <w:rPr>
                      <w:rFonts w:hint="eastAsia"/>
                      <w:color w:val="000000" w:themeColor="text1"/>
                      <w:kern w:val="0"/>
                      <w:sz w:val="24"/>
                      <w:lang w:val="x-none" w:eastAsia="x-none"/>
                    </w:rPr>
                    <w:t>GE</w:t>
                  </w:r>
                  <w:r w:rsidRPr="00097CAA">
                    <w:rPr>
                      <w:rFonts w:hint="eastAsia"/>
                      <w:color w:val="000000" w:themeColor="text1"/>
                      <w:kern w:val="0"/>
                      <w:sz w:val="24"/>
                      <w:lang w:val="x-none" w:eastAsia="x-none"/>
                    </w:rPr>
                    <w:t>奇異亞洲醫療設備股份有限公司全台</w:t>
                  </w:r>
                  <w:r w:rsidR="00392BAE" w:rsidRPr="00392BAE">
                    <w:rPr>
                      <w:rFonts w:hint="eastAsia"/>
                      <w:color w:val="000000"/>
                      <w:sz w:val="24"/>
                      <w:shd w:val="clear" w:color="auto" w:fill="FFFFFF"/>
                    </w:rPr>
                    <w:t>Sonazoid</w:t>
                  </w:r>
                  <w:proofErr w:type="spellEnd"/>
                  <w:proofErr w:type="gramStart"/>
                  <w:r w:rsidR="00392BAE" w:rsidRPr="00392BAE">
                    <w:rPr>
                      <w:rFonts w:hint="eastAsia"/>
                      <w:color w:val="000000"/>
                      <w:sz w:val="24"/>
                      <w:shd w:val="clear" w:color="auto" w:fill="FFFFFF"/>
                    </w:rPr>
                    <w:t>立梭影</w:t>
                  </w:r>
                  <w:proofErr w:type="gramEnd"/>
                  <w:r w:rsidR="00392BAE" w:rsidRPr="00392BAE">
                    <w:rPr>
                      <w:rFonts w:hint="eastAsia"/>
                      <w:color w:val="000000"/>
                      <w:sz w:val="24"/>
                      <w:shd w:val="clear" w:color="auto" w:fill="FFFFFF"/>
                    </w:rPr>
                    <w:t>(</w:t>
                  </w:r>
                  <w:r w:rsidR="00392BAE" w:rsidRPr="00392BAE">
                    <w:rPr>
                      <w:rFonts w:hint="eastAsia"/>
                      <w:color w:val="000000"/>
                      <w:sz w:val="24"/>
                      <w:shd w:val="clear" w:color="auto" w:fill="FFFFFF"/>
                    </w:rPr>
                    <w:t>肝臟病灶顯影劑</w:t>
                  </w:r>
                  <w:r w:rsidR="00392BAE" w:rsidRPr="00392BAE">
                    <w:rPr>
                      <w:rFonts w:hint="eastAsia"/>
                      <w:color w:val="000000"/>
                      <w:sz w:val="24"/>
                      <w:shd w:val="clear" w:color="auto" w:fill="FFFFFF"/>
                    </w:rPr>
                    <w:t>)</w:t>
                  </w:r>
                  <w:proofErr w:type="spellStart"/>
                  <w:r w:rsidRPr="00097CAA">
                    <w:rPr>
                      <w:rFonts w:hint="eastAsia"/>
                      <w:color w:val="000000" w:themeColor="text1"/>
                      <w:kern w:val="0"/>
                      <w:sz w:val="24"/>
                      <w:lang w:val="x-none" w:eastAsia="x-none"/>
                    </w:rPr>
                    <w:t>獨家代理商，此肝癌顯影劑為全球獨家藥品</w:t>
                  </w:r>
                  <w:proofErr w:type="spellEnd"/>
                  <w:r w:rsidRPr="00097CAA">
                    <w:rPr>
                      <w:rFonts w:hint="eastAsia"/>
                      <w:color w:val="000000" w:themeColor="text1"/>
                      <w:kern w:val="0"/>
                      <w:sz w:val="24"/>
                      <w:lang w:val="x-none" w:eastAsia="x-none"/>
                    </w:rPr>
                    <w:t>。</w:t>
                  </w:r>
                </w:p>
              </w:tc>
            </w:tr>
          </w:tbl>
          <w:p w:rsidR="00BF6504" w:rsidRDefault="00BF6504" w:rsidP="00BF6504">
            <w:pPr>
              <w:spacing w:line="240" w:lineRule="exact"/>
              <w:rPr>
                <w:highlight w:val="yellow"/>
              </w:rPr>
            </w:pPr>
          </w:p>
          <w:p w:rsidR="00586871" w:rsidRPr="00097CAA" w:rsidRDefault="00586871" w:rsidP="00AE3864">
            <w:pPr>
              <w:pStyle w:val="HTML"/>
              <w:spacing w:beforeLines="50" w:before="180" w:afterLines="20" w:after="72" w:line="300" w:lineRule="exact"/>
              <w:rPr>
                <w:rStyle w:val="HTML1"/>
                <w:rFonts w:ascii="Times New Roman" w:eastAsia="標楷體" w:hAnsi="新細明體"/>
                <w:b/>
                <w:bCs/>
                <w:sz w:val="24"/>
                <w:szCs w:val="12"/>
                <w:u w:val="single"/>
              </w:rPr>
            </w:pPr>
            <w:r w:rsidRPr="00097CAA">
              <w:rPr>
                <w:rStyle w:val="HTML1"/>
                <w:rFonts w:ascii="Times New Roman" w:eastAsia="標楷體" w:hAnsi="新細明體"/>
                <w:b/>
                <w:sz w:val="24"/>
                <w:szCs w:val="12"/>
                <w:u w:val="single"/>
              </w:rPr>
              <w:t>經營理念</w:t>
            </w:r>
          </w:p>
          <w:p w:rsidR="00267DAC" w:rsidRPr="00C57A7B" w:rsidRDefault="006A1588" w:rsidP="00AE3864">
            <w:pPr>
              <w:spacing w:line="320" w:lineRule="exact"/>
              <w:ind w:leftChars="75" w:left="180" w:rightChars="63" w:right="151" w:firstLineChars="205" w:firstLine="492"/>
              <w:jc w:val="both"/>
              <w:rPr>
                <w:highlight w:val="yellow"/>
              </w:rPr>
            </w:pPr>
            <w:proofErr w:type="gramStart"/>
            <w:r w:rsidRPr="006A1588">
              <w:rPr>
                <w:rStyle w:val="HTML1"/>
                <w:rFonts w:ascii="Times New Roman" w:eastAsia="標楷體" w:hAnsi="Times New Roman" w:hint="eastAsia"/>
                <w:sz w:val="24"/>
                <w:szCs w:val="24"/>
              </w:rPr>
              <w:t>醫</w:t>
            </w:r>
            <w:proofErr w:type="gramEnd"/>
            <w:r w:rsidRPr="006A1588">
              <w:rPr>
                <w:rStyle w:val="HTML1"/>
                <w:rFonts w:ascii="Times New Roman" w:eastAsia="標楷體" w:hAnsi="Times New Roman" w:hint="eastAsia"/>
                <w:sz w:val="24"/>
                <w:szCs w:val="24"/>
              </w:rPr>
              <w:t>影自創立以來，我們希望給予大眾提供積極專精的服務品質及高成效果的醫療儀器及高階醫學影像管理，推廣預防勝於治療概念，提早診斷，照顧更多全民健康，我們的目標則是希望民眾可以了解醫療設備最新的趨勢及服務。並且我們用最真誠以及主動卓越的服務品質，滿足客戶的需求，全力以赴，進而達成持續成長與永續經營之目標。</w:t>
            </w:r>
          </w:p>
          <w:p w:rsidR="00161123" w:rsidRPr="00C57A7B" w:rsidRDefault="00161123">
            <w:pPr>
              <w:spacing w:line="240" w:lineRule="exact"/>
              <w:rPr>
                <w:rFonts w:eastAsia="標楷體"/>
                <w:highlight w:val="yellow"/>
              </w:rPr>
            </w:pPr>
          </w:p>
          <w:p w:rsidR="00BA534A" w:rsidRPr="00AE3864" w:rsidRDefault="00BA534A" w:rsidP="00327432">
            <w:pPr>
              <w:pStyle w:val="HTML"/>
              <w:spacing w:beforeLines="50" w:before="180" w:line="300" w:lineRule="exact"/>
              <w:rPr>
                <w:rStyle w:val="HTML1"/>
                <w:rFonts w:ascii="Times New Roman" w:eastAsia="標楷體" w:hAnsi="新細明體"/>
                <w:b/>
                <w:bCs/>
                <w:sz w:val="24"/>
                <w:szCs w:val="12"/>
                <w:u w:val="single"/>
              </w:rPr>
            </w:pPr>
            <w:r w:rsidRPr="00AE3864">
              <w:rPr>
                <w:rStyle w:val="HTML1"/>
                <w:rFonts w:ascii="Times New Roman" w:eastAsia="標楷體" w:hAnsi="新細明體"/>
                <w:b/>
                <w:bCs/>
                <w:sz w:val="24"/>
                <w:szCs w:val="12"/>
                <w:u w:val="single"/>
              </w:rPr>
              <w:t>未來展望</w:t>
            </w:r>
          </w:p>
          <w:p w:rsidR="00E35207" w:rsidRPr="00C57A7B" w:rsidRDefault="00AE3864" w:rsidP="00B343AC">
            <w:pPr>
              <w:spacing w:beforeLines="20" w:before="72" w:line="320" w:lineRule="exact"/>
              <w:ind w:leftChars="116" w:left="278" w:firstLineChars="200" w:firstLine="480"/>
              <w:rPr>
                <w:rFonts w:eastAsia="標楷體"/>
                <w:highlight w:val="yellow"/>
              </w:rPr>
            </w:pPr>
            <w:r w:rsidRPr="00AE3864">
              <w:rPr>
                <w:rFonts w:eastAsia="標楷體" w:hint="eastAsia"/>
              </w:rPr>
              <w:t>本公司計劃對外更進一步整合上下游醫療資源，將台灣優質的醫療服務品質國際化，並將擴展整體佈局至亞太地區醫療設備市場租賃及管理，持續引進具競爭力之新產品、擴大服務通路、代理更完整之產品線，並持續加強提供高附加價值之服務、增加策略夥伴，以達經濟規模，對內則有效精簡組織降低各項管銷成本，提高經營績效，並持續領先同業，成為亞太地區</w:t>
            </w:r>
            <w:r w:rsidR="00E1757F">
              <w:rPr>
                <w:rFonts w:eastAsia="標楷體" w:hint="eastAsia"/>
              </w:rPr>
              <w:t>影像</w:t>
            </w:r>
            <w:r w:rsidRPr="00AE3864">
              <w:rPr>
                <w:rFonts w:eastAsia="標楷體" w:hint="eastAsia"/>
              </w:rPr>
              <w:t>醫療</w:t>
            </w:r>
            <w:r w:rsidR="00E1757F">
              <w:rPr>
                <w:rFonts w:eastAsia="標楷體" w:hint="eastAsia"/>
              </w:rPr>
              <w:t>管理</w:t>
            </w:r>
            <w:r w:rsidRPr="00AE3864">
              <w:rPr>
                <w:rFonts w:eastAsia="標楷體" w:hint="eastAsia"/>
              </w:rPr>
              <w:t>服務事業領導者。</w:t>
            </w:r>
          </w:p>
          <w:p w:rsidR="00586871" w:rsidRPr="00C57A7B" w:rsidRDefault="00586871" w:rsidP="008F54E9">
            <w:pPr>
              <w:spacing w:line="320" w:lineRule="exact"/>
              <w:rPr>
                <w:rFonts w:eastAsia="標楷體"/>
                <w:highlight w:val="yellow"/>
              </w:rPr>
            </w:pPr>
          </w:p>
        </w:tc>
      </w:tr>
    </w:tbl>
    <w:p w:rsidR="003D6075" w:rsidRPr="00AE3864" w:rsidRDefault="00161123" w:rsidP="00760F02">
      <w:pPr>
        <w:jc w:val="right"/>
        <w:rPr>
          <w:rFonts w:eastAsia="標楷體"/>
        </w:rPr>
      </w:pPr>
      <w:r w:rsidRPr="00AE3864">
        <w:rPr>
          <w:rFonts w:eastAsia="標楷體" w:hint="eastAsia"/>
        </w:rPr>
        <w:lastRenderedPageBreak/>
        <w:t xml:space="preserve">                                                                         </w:t>
      </w:r>
      <w:r w:rsidR="00760F02">
        <w:rPr>
          <w:rFonts w:ascii="新細明體" w:hAnsi="新細明體" w:hint="eastAsia"/>
          <w:noProof/>
        </w:rPr>
        <w:drawing>
          <wp:inline distT="0" distB="0" distL="0" distR="0">
            <wp:extent cx="409575" cy="152400"/>
            <wp:effectExtent l="0" t="0" r="9525" b="0"/>
            <wp:docPr id="19" name="圖片 19"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AE3864" w:rsidRDefault="00161123">
      <w:pPr>
        <w:jc w:val="both"/>
        <w:rPr>
          <w:rFonts w:eastAsia="標楷體"/>
        </w:rPr>
      </w:pPr>
      <w:r w:rsidRPr="00AE3864">
        <w:rPr>
          <w:rFonts w:eastAsia="標楷體" w:hint="eastAsia"/>
        </w:rPr>
        <w:t xml:space="preserve"> </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7"/>
        <w:gridCol w:w="1530"/>
        <w:gridCol w:w="1288"/>
        <w:gridCol w:w="1320"/>
        <w:gridCol w:w="1233"/>
        <w:gridCol w:w="1127"/>
        <w:gridCol w:w="89"/>
        <w:gridCol w:w="1304"/>
        <w:gridCol w:w="1096"/>
        <w:gridCol w:w="463"/>
      </w:tblGrid>
      <w:tr w:rsidR="00161123" w:rsidRPr="00C57A7B" w:rsidTr="003D6075">
        <w:trPr>
          <w:gridAfter w:val="1"/>
          <w:wAfter w:w="812" w:type="dxa"/>
          <w:cantSplit/>
        </w:trPr>
        <w:tc>
          <w:tcPr>
            <w:tcW w:w="9575" w:type="dxa"/>
            <w:gridSpan w:val="9"/>
          </w:tcPr>
          <w:p w:rsidR="00161123" w:rsidRPr="00BB2B77" w:rsidRDefault="00161123" w:rsidP="00BB2B77">
            <w:pPr>
              <w:spacing w:beforeLines="50" w:before="180" w:afterLines="50" w:after="180"/>
              <w:rPr>
                <w:rFonts w:eastAsia="標楷體"/>
                <w:b/>
                <w:bCs/>
              </w:rPr>
            </w:pPr>
            <w:bookmarkStart w:id="3" w:name="主要業務項目"/>
            <w:bookmarkEnd w:id="3"/>
            <w:r w:rsidRPr="00BB2B77">
              <w:rPr>
                <w:rFonts w:eastAsia="標楷體" w:hAnsi="新細明體" w:hint="eastAsia"/>
                <w:b/>
                <w:bCs/>
              </w:rPr>
              <w:lastRenderedPageBreak/>
              <w:t>主要</w:t>
            </w:r>
            <w:r w:rsidRPr="00BB2B77">
              <w:rPr>
                <w:rFonts w:eastAsia="標楷體" w:hAnsi="新細明體"/>
                <w:b/>
                <w:bCs/>
              </w:rPr>
              <w:t>業務</w:t>
            </w:r>
            <w:r w:rsidRPr="00BB2B77">
              <w:rPr>
                <w:rFonts w:eastAsia="標楷體" w:hAnsi="新細明體" w:hint="eastAsia"/>
                <w:b/>
                <w:bCs/>
              </w:rPr>
              <w:t>項目</w:t>
            </w:r>
            <w:r w:rsidRPr="00BB2B77">
              <w:rPr>
                <w:rFonts w:eastAsia="標楷體" w:hAnsi="新細明體"/>
                <w:b/>
                <w:bCs/>
              </w:rPr>
              <w:t>：</w:t>
            </w:r>
          </w:p>
          <w:p w:rsidR="00BB2B77" w:rsidRPr="00BB2B77" w:rsidRDefault="00AE3864" w:rsidP="00BB2B77">
            <w:pPr>
              <w:pStyle w:val="af3"/>
              <w:numPr>
                <w:ilvl w:val="0"/>
                <w:numId w:val="6"/>
              </w:numPr>
              <w:ind w:leftChars="0" w:left="839" w:hanging="357"/>
              <w:rPr>
                <w:rFonts w:eastAsia="標楷體" w:cs="標楷體"/>
                <w:color w:val="000000" w:themeColor="text1"/>
              </w:rPr>
            </w:pPr>
            <w:r w:rsidRPr="00BB2B77">
              <w:rPr>
                <w:rFonts w:eastAsia="標楷體" w:cs="標楷體" w:hint="eastAsia"/>
                <w:color w:val="000000" w:themeColor="text1"/>
              </w:rPr>
              <w:t>開發各大醫院儀器設備租賃與最新醫療儀器銷售</w:t>
            </w:r>
            <w:r w:rsidR="00BB2B77" w:rsidRPr="00BB2B77">
              <w:rPr>
                <w:rFonts w:eastAsia="標楷體" w:cs="標楷體" w:hint="eastAsia"/>
                <w:color w:val="000000" w:themeColor="text1"/>
              </w:rPr>
              <w:t>。</w:t>
            </w:r>
          </w:p>
          <w:p w:rsidR="00BB2B77" w:rsidRPr="00BB2B77" w:rsidRDefault="00AE3864" w:rsidP="00BB2B77">
            <w:pPr>
              <w:pStyle w:val="af3"/>
              <w:numPr>
                <w:ilvl w:val="0"/>
                <w:numId w:val="6"/>
              </w:numPr>
              <w:ind w:leftChars="0" w:left="839" w:hanging="357"/>
              <w:rPr>
                <w:rFonts w:eastAsia="標楷體" w:hAnsi="新細明體"/>
                <w:snapToGrid w:val="0"/>
              </w:rPr>
            </w:pPr>
            <w:r w:rsidRPr="00BB2B77">
              <w:rPr>
                <w:rFonts w:eastAsia="標楷體" w:cs="標楷體" w:hint="eastAsia"/>
                <w:color w:val="000000" w:themeColor="text1"/>
              </w:rPr>
              <w:t>醫療管理顧問</w:t>
            </w:r>
            <w:r w:rsidR="00BB2B77">
              <w:rPr>
                <w:rFonts w:eastAsia="標楷體" w:cs="標楷體" w:hint="eastAsia"/>
                <w:color w:val="000000" w:themeColor="text1"/>
              </w:rPr>
              <w:t>：</w:t>
            </w:r>
          </w:p>
          <w:p w:rsidR="00BB2B77" w:rsidRPr="00BB2B77" w:rsidRDefault="00BB2B77" w:rsidP="00BB2B77">
            <w:pPr>
              <w:autoSpaceDE w:val="0"/>
              <w:autoSpaceDN w:val="0"/>
              <w:ind w:leftChars="300" w:left="960" w:hangingChars="100" w:hanging="240"/>
              <w:jc w:val="both"/>
              <w:rPr>
                <w:rFonts w:eastAsia="標楷體" w:cs="標楷體"/>
                <w:color w:val="000000" w:themeColor="text1"/>
              </w:rPr>
            </w:pPr>
            <w:r w:rsidRPr="00BB2B77">
              <w:rPr>
                <w:rFonts w:eastAsia="標楷體"/>
                <w:color w:val="000000" w:themeColor="text1"/>
              </w:rPr>
              <w:t xml:space="preserve">a. </w:t>
            </w:r>
            <w:r w:rsidRPr="00BB2B77">
              <w:rPr>
                <w:rFonts w:eastAsia="標楷體" w:cs="標楷體" w:hint="eastAsia"/>
                <w:color w:val="000000" w:themeColor="text1"/>
              </w:rPr>
              <w:t>協助院區提升醫療品質教育訓練。</w:t>
            </w:r>
          </w:p>
          <w:p w:rsidR="00BB2B77" w:rsidRPr="00BB2B77" w:rsidRDefault="00BB2B77" w:rsidP="00BB2B77">
            <w:pPr>
              <w:autoSpaceDE w:val="0"/>
              <w:autoSpaceDN w:val="0"/>
              <w:ind w:leftChars="300" w:left="960" w:hangingChars="100" w:hanging="240"/>
              <w:jc w:val="both"/>
              <w:rPr>
                <w:rFonts w:eastAsia="標楷體" w:cs="標楷體"/>
                <w:color w:val="000000" w:themeColor="text1"/>
              </w:rPr>
            </w:pPr>
            <w:r w:rsidRPr="00BB2B77">
              <w:rPr>
                <w:rFonts w:eastAsia="標楷體"/>
                <w:color w:val="000000" w:themeColor="text1"/>
              </w:rPr>
              <w:t xml:space="preserve">b. </w:t>
            </w:r>
            <w:r w:rsidRPr="00BB2B77">
              <w:rPr>
                <w:rFonts w:eastAsia="標楷體" w:cs="標楷體" w:hint="eastAsia"/>
                <w:color w:val="000000" w:themeColor="text1"/>
              </w:rPr>
              <w:t>協助院區對評鑑業務之瞭解與準備。</w:t>
            </w:r>
          </w:p>
          <w:p w:rsidR="00BB2B77" w:rsidRPr="00BB2B77" w:rsidRDefault="00BB2B77" w:rsidP="00BB2B77">
            <w:pPr>
              <w:autoSpaceDE w:val="0"/>
              <w:autoSpaceDN w:val="0"/>
              <w:ind w:leftChars="300" w:left="960" w:hangingChars="100" w:hanging="240"/>
              <w:jc w:val="both"/>
              <w:rPr>
                <w:rFonts w:eastAsia="標楷體" w:cs="標楷體"/>
                <w:color w:val="000000" w:themeColor="text1"/>
              </w:rPr>
            </w:pPr>
            <w:r w:rsidRPr="00BB2B77">
              <w:rPr>
                <w:rFonts w:eastAsia="標楷體"/>
                <w:color w:val="000000" w:themeColor="text1"/>
              </w:rPr>
              <w:t xml:space="preserve">c. </w:t>
            </w:r>
            <w:r w:rsidRPr="00BB2B77">
              <w:rPr>
                <w:rFonts w:eastAsia="標楷體" w:cs="標楷體" w:hint="eastAsia"/>
                <w:color w:val="000000" w:themeColor="text1"/>
              </w:rPr>
              <w:t>協助院區進行影像醫學科</w:t>
            </w:r>
            <w:r w:rsidR="00392BAE">
              <w:rPr>
                <w:rFonts w:eastAsia="標楷體" w:cs="標楷體" w:hint="eastAsia"/>
                <w:color w:val="000000" w:themeColor="text1"/>
              </w:rPr>
              <w:t>營運績效管理</w:t>
            </w:r>
            <w:r w:rsidRPr="00BB2B77">
              <w:rPr>
                <w:rFonts w:eastAsia="標楷體" w:cs="標楷體" w:hint="eastAsia"/>
                <w:color w:val="000000" w:themeColor="text1"/>
              </w:rPr>
              <w:t>。</w:t>
            </w:r>
          </w:p>
          <w:p w:rsidR="00BB2B77" w:rsidRPr="00BB2B77" w:rsidRDefault="00BB2B77" w:rsidP="00392BAE">
            <w:pPr>
              <w:autoSpaceDE w:val="0"/>
              <w:autoSpaceDN w:val="0"/>
              <w:ind w:leftChars="300" w:left="1008" w:hangingChars="120" w:hanging="288"/>
              <w:jc w:val="both"/>
              <w:rPr>
                <w:rFonts w:eastAsia="標楷體" w:cs="標楷體"/>
                <w:color w:val="000000" w:themeColor="text1"/>
              </w:rPr>
            </w:pPr>
            <w:r w:rsidRPr="00BB2B77">
              <w:rPr>
                <w:rFonts w:eastAsia="標楷體"/>
                <w:color w:val="000000" w:themeColor="text1"/>
              </w:rPr>
              <w:t>d.</w:t>
            </w:r>
            <w:r w:rsidR="00392BAE">
              <w:rPr>
                <w:rFonts w:eastAsia="標楷體"/>
                <w:color w:val="000000" w:themeColor="text1"/>
              </w:rPr>
              <w:t xml:space="preserve"> </w:t>
            </w:r>
            <w:r w:rsidRPr="00BB2B77">
              <w:rPr>
                <w:rFonts w:eastAsia="標楷體" w:cs="標楷體" w:hint="eastAsia"/>
                <w:color w:val="000000" w:themeColor="text1"/>
              </w:rPr>
              <w:t>影像醫學科之建置規劃、設備採購、營運輔導等配套服務。依各大院區需求提供最適宜成本效益的品牌及完整的售後服務，並以租賃方式以降低醫院經營成本。</w:t>
            </w:r>
          </w:p>
          <w:p w:rsidR="00BB2B77" w:rsidRDefault="00BB2B77" w:rsidP="00BB2B77">
            <w:pPr>
              <w:ind w:leftChars="200" w:left="792" w:hangingChars="130" w:hanging="312"/>
              <w:rPr>
                <w:rFonts w:eastAsia="標楷體" w:cs="標楷體"/>
                <w:color w:val="000000" w:themeColor="text1"/>
              </w:rPr>
            </w:pPr>
            <w:r w:rsidRPr="00BB2B77">
              <w:rPr>
                <w:rFonts w:eastAsia="標楷體" w:hAnsi="新細明體"/>
                <w:snapToGrid w:val="0"/>
              </w:rPr>
              <w:t xml:space="preserve">3. </w:t>
            </w:r>
            <w:r w:rsidR="00AE3864" w:rsidRPr="00BB2B77">
              <w:rPr>
                <w:rFonts w:eastAsia="標楷體" w:cs="標楷體" w:hint="eastAsia"/>
                <w:color w:val="000000" w:themeColor="text1"/>
              </w:rPr>
              <w:t>代理銷售之醫療產品包含：</w:t>
            </w:r>
          </w:p>
          <w:p w:rsidR="00161123" w:rsidRPr="00C57A7B" w:rsidRDefault="00BB2B77" w:rsidP="00392BAE">
            <w:pPr>
              <w:ind w:leftChars="230" w:left="840" w:hangingChars="120" w:hanging="288"/>
              <w:rPr>
                <w:rFonts w:eastAsia="標楷體"/>
                <w:highlight w:val="yellow"/>
              </w:rPr>
            </w:pPr>
            <w:r>
              <w:rPr>
                <w:rFonts w:eastAsia="標楷體" w:hAnsi="新細明體"/>
                <w:snapToGrid w:val="0"/>
              </w:rPr>
              <w:t xml:space="preserve">　　　</w:t>
            </w:r>
            <w:r w:rsidR="00AE3864" w:rsidRPr="00BB2B77">
              <w:rPr>
                <w:rFonts w:eastAsia="標楷體" w:cs="標楷體" w:hint="eastAsia"/>
                <w:color w:val="000000" w:themeColor="text1"/>
              </w:rPr>
              <w:t>影像醫學設備</w:t>
            </w:r>
            <w:r w:rsidR="00E1757F">
              <w:rPr>
                <w:rFonts w:eastAsia="標楷體" w:cs="標楷體" w:hint="eastAsia"/>
                <w:color w:val="000000" w:themeColor="text1"/>
              </w:rPr>
              <w:t>及藥品</w:t>
            </w:r>
            <w:r w:rsidR="00AE3864" w:rsidRPr="00BB2B77">
              <w:rPr>
                <w:rFonts w:eastAsia="標楷體" w:cs="標楷體" w:hint="eastAsia"/>
                <w:color w:val="000000" w:themeColor="text1"/>
              </w:rPr>
              <w:t>，如電腦斷層掃描儀、</w:t>
            </w:r>
            <w:proofErr w:type="gramStart"/>
            <w:r w:rsidR="00AE3864" w:rsidRPr="00BB2B77">
              <w:rPr>
                <w:rFonts w:eastAsia="標楷體" w:cs="標楷體" w:hint="eastAsia"/>
                <w:color w:val="000000" w:themeColor="text1"/>
              </w:rPr>
              <w:t>磁振造影</w:t>
            </w:r>
            <w:proofErr w:type="gramEnd"/>
            <w:r w:rsidR="00AE3864" w:rsidRPr="00BB2B77">
              <w:rPr>
                <w:rFonts w:eastAsia="標楷體" w:cs="標楷體" w:hint="eastAsia"/>
                <w:color w:val="000000" w:themeColor="text1"/>
              </w:rPr>
              <w:t>掃描儀、心血管造影</w:t>
            </w:r>
            <w:r w:rsidR="00AE3864" w:rsidRPr="00BB2B77">
              <w:rPr>
                <w:rFonts w:eastAsia="標楷體" w:cs="標楷體" w:hint="eastAsia"/>
                <w:color w:val="000000" w:themeColor="text1"/>
              </w:rPr>
              <w:t>X</w:t>
            </w:r>
            <w:r w:rsidR="00AE3864" w:rsidRPr="00BB2B77">
              <w:rPr>
                <w:rFonts w:eastAsia="標楷體" w:cs="標楷體" w:hint="eastAsia"/>
                <w:color w:val="000000" w:themeColor="text1"/>
              </w:rPr>
              <w:t>光機、骨質密度儀、超音波儀器、</w:t>
            </w:r>
            <w:r w:rsidR="00E1757F">
              <w:rPr>
                <w:rFonts w:eastAsia="標楷體" w:cs="標楷體" w:hint="eastAsia"/>
                <w:color w:val="000000" w:themeColor="text1"/>
              </w:rPr>
              <w:t>核醫設備</w:t>
            </w:r>
            <w:r w:rsidR="00E1757F" w:rsidRPr="00BB2B77">
              <w:rPr>
                <w:rFonts w:eastAsia="標楷體" w:cs="標楷體" w:hint="eastAsia"/>
                <w:color w:val="000000" w:themeColor="text1"/>
              </w:rPr>
              <w:t>、</w:t>
            </w:r>
            <w:r w:rsidR="00E1757F" w:rsidRPr="00E1757F">
              <w:rPr>
                <w:rFonts w:eastAsia="標楷體" w:hint="eastAsia"/>
                <w:color w:val="000000"/>
                <w:shd w:val="clear" w:color="auto" w:fill="FFFFFF"/>
              </w:rPr>
              <w:t>X</w:t>
            </w:r>
            <w:r w:rsidR="00E1757F" w:rsidRPr="00E1757F">
              <w:rPr>
                <w:rFonts w:eastAsia="標楷體" w:hint="eastAsia"/>
                <w:color w:val="000000"/>
                <w:shd w:val="clear" w:color="auto" w:fill="FFFFFF"/>
              </w:rPr>
              <w:t>光顯影劑</w:t>
            </w:r>
            <w:r w:rsidR="00AE3864" w:rsidRPr="00BB2B77">
              <w:rPr>
                <w:rFonts w:eastAsia="標楷體" w:cs="標楷體" w:hint="eastAsia"/>
                <w:color w:val="000000" w:themeColor="text1"/>
              </w:rPr>
              <w:t>及最新的</w:t>
            </w:r>
            <w:proofErr w:type="gramStart"/>
            <w:r w:rsidR="00E1757F" w:rsidRPr="00E1757F">
              <w:rPr>
                <w:rFonts w:eastAsia="標楷體" w:cs="標楷體" w:hint="eastAsia"/>
                <w:color w:val="000000" w:themeColor="text1"/>
              </w:rPr>
              <w:t>立梭影</w:t>
            </w:r>
            <w:proofErr w:type="gramEnd"/>
            <w:r w:rsidR="00E1757F" w:rsidRPr="00E1757F">
              <w:rPr>
                <w:rFonts w:eastAsia="標楷體" w:cs="標楷體" w:hint="eastAsia"/>
                <w:color w:val="000000" w:themeColor="text1"/>
              </w:rPr>
              <w:t>(</w:t>
            </w:r>
            <w:r w:rsidR="00E1757F" w:rsidRPr="00E1757F">
              <w:rPr>
                <w:rFonts w:eastAsia="標楷體" w:cs="標楷體" w:hint="eastAsia"/>
                <w:color w:val="000000" w:themeColor="text1"/>
              </w:rPr>
              <w:t>肝臟病灶顯影劑</w:t>
            </w:r>
            <w:r w:rsidR="00E1757F" w:rsidRPr="00E1757F">
              <w:rPr>
                <w:rFonts w:eastAsia="標楷體" w:cs="標楷體" w:hint="eastAsia"/>
                <w:color w:val="000000" w:themeColor="text1"/>
              </w:rPr>
              <w:t>)</w:t>
            </w:r>
            <w:r w:rsidR="00AE3864" w:rsidRPr="00BB2B77">
              <w:rPr>
                <w:rFonts w:eastAsia="標楷體" w:cs="標楷體" w:hint="eastAsia"/>
                <w:color w:val="000000" w:themeColor="text1"/>
              </w:rPr>
              <w:t>等產品皆為國際知名大廠製造，為全球肯定之領導品牌，其於在台銷售前皆已取得台灣衛生署醫療器材許可證，而本公司則取得</w:t>
            </w:r>
            <w:r w:rsidR="00392BAE">
              <w:rPr>
                <w:rFonts w:eastAsia="標楷體" w:cs="標楷體" w:hint="eastAsia"/>
                <w:color w:val="000000" w:themeColor="text1"/>
              </w:rPr>
              <w:t>美國奇異</w:t>
            </w:r>
            <w:r w:rsidR="00AE3864" w:rsidRPr="00BB2B77">
              <w:rPr>
                <w:rFonts w:eastAsia="標楷體" w:cs="標楷體" w:hint="eastAsia"/>
                <w:color w:val="000000" w:themeColor="text1"/>
              </w:rPr>
              <w:t>骨質密度儀、</w:t>
            </w:r>
            <w:r w:rsidR="00392BAE">
              <w:rPr>
                <w:rFonts w:eastAsia="標楷體" w:cs="標楷體" w:hint="eastAsia"/>
                <w:color w:val="000000" w:themeColor="text1"/>
              </w:rPr>
              <w:t>腹部</w:t>
            </w:r>
            <w:r w:rsidR="00AE3864" w:rsidRPr="00BB2B77">
              <w:rPr>
                <w:rFonts w:eastAsia="標楷體" w:cs="標楷體" w:hint="eastAsia"/>
                <w:color w:val="000000" w:themeColor="text1"/>
              </w:rPr>
              <w:t>超音波及</w:t>
            </w:r>
            <w:proofErr w:type="spellStart"/>
            <w:r w:rsidR="0093651A" w:rsidRPr="0056424E">
              <w:rPr>
                <w:rFonts w:eastAsia="標楷體" w:cs="標楷體"/>
                <w:color w:val="000000" w:themeColor="text1"/>
              </w:rPr>
              <w:t>Sonazoid</w:t>
            </w:r>
            <w:proofErr w:type="spellEnd"/>
            <w:proofErr w:type="gramStart"/>
            <w:r w:rsidR="00E1757F" w:rsidRPr="00E1757F">
              <w:rPr>
                <w:rFonts w:eastAsia="標楷體" w:cs="標楷體" w:hint="eastAsia"/>
                <w:color w:val="000000" w:themeColor="text1"/>
              </w:rPr>
              <w:t>立梭影</w:t>
            </w:r>
            <w:proofErr w:type="gramEnd"/>
            <w:r w:rsidR="00E1757F" w:rsidRPr="00E1757F">
              <w:rPr>
                <w:rFonts w:eastAsia="標楷體" w:cs="標楷體" w:hint="eastAsia"/>
                <w:color w:val="000000" w:themeColor="text1"/>
              </w:rPr>
              <w:t>(</w:t>
            </w:r>
            <w:r w:rsidR="00E1757F" w:rsidRPr="00E1757F">
              <w:rPr>
                <w:rFonts w:eastAsia="標楷體" w:cs="標楷體" w:hint="eastAsia"/>
                <w:color w:val="000000" w:themeColor="text1"/>
              </w:rPr>
              <w:t>肝臟病灶顯影劑</w:t>
            </w:r>
            <w:r w:rsidR="00E1757F" w:rsidRPr="00E1757F">
              <w:rPr>
                <w:rFonts w:eastAsia="標楷體" w:cs="標楷體" w:hint="eastAsia"/>
                <w:color w:val="000000" w:themeColor="text1"/>
              </w:rPr>
              <w:t>)</w:t>
            </w:r>
            <w:r w:rsidR="00AE3864" w:rsidRPr="00BB2B77">
              <w:rPr>
                <w:rFonts w:eastAsia="標楷體" w:cs="標楷體" w:hint="eastAsia"/>
                <w:color w:val="000000" w:themeColor="text1"/>
              </w:rPr>
              <w:t>之全台獨家代理權。</w:t>
            </w:r>
            <w:r w:rsidR="00161123" w:rsidRPr="00E1757F">
              <w:rPr>
                <w:rFonts w:eastAsia="標楷體" w:cs="標楷體"/>
                <w:color w:val="000000" w:themeColor="text1"/>
              </w:rPr>
              <w:t xml:space="preserve">   </w:t>
            </w:r>
            <w:r w:rsidR="00161123" w:rsidRPr="00E14ACE">
              <w:rPr>
                <w:rFonts w:eastAsia="標楷體"/>
              </w:rPr>
              <w:t xml:space="preserve">                     </w:t>
            </w:r>
          </w:p>
        </w:tc>
      </w:tr>
      <w:tr w:rsidR="004A49D4" w:rsidRPr="004A49D4" w:rsidTr="003D6075">
        <w:trPr>
          <w:gridAfter w:val="1"/>
          <w:wAfter w:w="812" w:type="dxa"/>
          <w:cantSplit/>
        </w:trPr>
        <w:tc>
          <w:tcPr>
            <w:tcW w:w="9575" w:type="dxa"/>
            <w:gridSpan w:val="9"/>
            <w:vAlign w:val="center"/>
          </w:tcPr>
          <w:p w:rsidR="00161123" w:rsidRPr="00E14ACE" w:rsidRDefault="00161123">
            <w:pPr>
              <w:jc w:val="both"/>
              <w:rPr>
                <w:rFonts w:eastAsia="標楷體"/>
              </w:rPr>
            </w:pPr>
            <w:r w:rsidRPr="00E14ACE">
              <w:rPr>
                <w:rFonts w:eastAsia="標楷體" w:hAnsi="新細明體"/>
              </w:rPr>
              <w:t>公司所屬產業之上、中、下游結構圖：</w:t>
            </w:r>
          </w:p>
          <w:p w:rsidR="003D0144" w:rsidRPr="00E14ACE" w:rsidRDefault="00B343AC" w:rsidP="004F0D7B">
            <w:pPr>
              <w:ind w:firstLineChars="210" w:firstLine="504"/>
              <w:jc w:val="both"/>
              <w:rPr>
                <w:rFonts w:eastAsia="標楷體"/>
              </w:rPr>
            </w:pPr>
            <w:r w:rsidRPr="00E14ACE">
              <w:rPr>
                <w:rFonts w:eastAsia="標楷體" w:hint="eastAsia"/>
              </w:rPr>
              <w:t>本公司位居中游的經銷代理商，藉由涵蓋市場全面的經銷網路，可為其建構</w:t>
            </w:r>
            <w:proofErr w:type="gramStart"/>
            <w:r w:rsidRPr="00E14ACE">
              <w:rPr>
                <w:rFonts w:eastAsia="標楷體" w:hint="eastAsia"/>
              </w:rPr>
              <w:t>一最</w:t>
            </w:r>
            <w:proofErr w:type="gramEnd"/>
            <w:r w:rsidRPr="00E14ACE">
              <w:rPr>
                <w:rFonts w:eastAsia="標楷體" w:hint="eastAsia"/>
              </w:rPr>
              <w:t>經濟有效的行銷管道，</w:t>
            </w:r>
            <w:proofErr w:type="gramStart"/>
            <w:r w:rsidRPr="00E14ACE">
              <w:rPr>
                <w:rFonts w:eastAsia="標楷體" w:hint="eastAsia"/>
              </w:rPr>
              <w:t>節省其銷管</w:t>
            </w:r>
            <w:proofErr w:type="gramEnd"/>
            <w:r w:rsidRPr="00E14ACE">
              <w:rPr>
                <w:rFonts w:eastAsia="標楷體" w:hint="eastAsia"/>
              </w:rPr>
              <w:t>費用並協助其快速進入市場，提高市場占有率。對下游醫療院所而言，中游的通路經銷代理商可快速提供其所需之醫療設備及技術，減少相關成本，降低經營風險。</w:t>
            </w:r>
          </w:p>
          <w:p w:rsidR="003D0144" w:rsidRPr="00E14ACE" w:rsidRDefault="003D0144" w:rsidP="004F0D7B">
            <w:pPr>
              <w:widowControl/>
              <w:adjustRightInd w:val="0"/>
              <w:jc w:val="center"/>
              <w:textAlignment w:val="baseline"/>
              <w:rPr>
                <w:rFonts w:eastAsia="標楷體"/>
                <w:kern w:val="0"/>
              </w:rPr>
            </w:pPr>
            <w:r w:rsidRPr="00E14ACE">
              <w:rPr>
                <w:rFonts w:eastAsia="標楷體" w:hint="eastAsia"/>
                <w:kern w:val="0"/>
              </w:rPr>
              <w:t>上中下游關聯圖</w:t>
            </w:r>
          </w:p>
          <w:p w:rsidR="00AA6014" w:rsidRPr="004A49D4" w:rsidRDefault="00D05E7F" w:rsidP="00AA6014">
            <w:pPr>
              <w:jc w:val="center"/>
              <w:rPr>
                <w:sz w:val="20"/>
                <w:szCs w:val="20"/>
              </w:rPr>
            </w:pPr>
            <w:r>
              <w:rPr>
                <w:rFonts w:eastAsia="標楷體"/>
                <w:noProof/>
                <w:kern w:val="0"/>
              </w:rPr>
              <mc:AlternateContent>
                <mc:Choice Requires="wps">
                  <w:drawing>
                    <wp:anchor distT="0" distB="0" distL="114300" distR="114300" simplePos="0" relativeHeight="251665408" behindDoc="0" locked="0" layoutInCell="1" allowOverlap="1" wp14:anchorId="39404E6E" wp14:editId="730DAA00">
                      <wp:simplePos x="0" y="0"/>
                      <wp:positionH relativeFrom="column">
                        <wp:posOffset>4271010</wp:posOffset>
                      </wp:positionH>
                      <wp:positionV relativeFrom="paragraph">
                        <wp:posOffset>70485</wp:posOffset>
                      </wp:positionV>
                      <wp:extent cx="1390650" cy="1057275"/>
                      <wp:effectExtent l="0" t="0" r="19050" b="28575"/>
                      <wp:wrapNone/>
                      <wp:docPr id="14" name="圓角矩形 14"/>
                      <wp:cNvGraphicFramePr/>
                      <a:graphic xmlns:a="http://schemas.openxmlformats.org/drawingml/2006/main">
                        <a:graphicData uri="http://schemas.microsoft.com/office/word/2010/wordprocessingShape">
                          <wps:wsp>
                            <wps:cNvSpPr/>
                            <wps:spPr>
                              <a:xfrm>
                                <a:off x="0" y="0"/>
                                <a:ext cx="1390650" cy="1057275"/>
                              </a:xfrm>
                              <a:prstGeom prst="roundRect">
                                <a:avLst/>
                              </a:prstGeom>
                              <a:solidFill>
                                <a:srgbClr val="4F81BD"/>
                              </a:solidFill>
                              <a:ln w="25400" cap="flat" cmpd="sng" algn="ctr">
                                <a:solidFill>
                                  <a:srgbClr val="4F81BD">
                                    <a:shade val="50000"/>
                                  </a:srgbClr>
                                </a:solidFill>
                                <a:prstDash val="solid"/>
                              </a:ln>
                              <a:effectLst/>
                            </wps:spPr>
                            <wps:txbx>
                              <w:txbxContent>
                                <w:p w:rsidR="003D6075" w:rsidRDefault="003D6075" w:rsidP="00AA6014">
                                  <w:pPr>
                                    <w:adjustRightInd w:val="0"/>
                                    <w:snapToGrid w:val="0"/>
                                    <w:jc w:val="center"/>
                                    <w:rPr>
                                      <w:color w:val="FFFFFF" w:themeColor="background1"/>
                                      <w:sz w:val="20"/>
                                      <w:szCs w:val="20"/>
                                    </w:rPr>
                                  </w:pPr>
                                  <w:r w:rsidRPr="00AA6014">
                                    <w:rPr>
                                      <w:rFonts w:hint="eastAsia"/>
                                      <w:color w:val="FFFFFF" w:themeColor="background1"/>
                                      <w:sz w:val="20"/>
                                      <w:szCs w:val="20"/>
                                    </w:rPr>
                                    <w:t>下游</w:t>
                                  </w:r>
                                </w:p>
                                <w:p w:rsidR="003D6075" w:rsidRPr="00AA6014" w:rsidRDefault="003D6075" w:rsidP="00AA6014">
                                  <w:pPr>
                                    <w:adjustRightInd w:val="0"/>
                                    <w:snapToGrid w:val="0"/>
                                    <w:jc w:val="center"/>
                                    <w:rPr>
                                      <w:color w:val="FFFFFF" w:themeColor="background1"/>
                                      <w:sz w:val="20"/>
                                      <w:szCs w:val="20"/>
                                    </w:rPr>
                                  </w:pPr>
                                </w:p>
                                <w:p w:rsidR="003D6075" w:rsidRPr="00AA6014" w:rsidRDefault="003D6075" w:rsidP="00AA6014">
                                  <w:pPr>
                                    <w:adjustRightInd w:val="0"/>
                                    <w:snapToGrid w:val="0"/>
                                    <w:jc w:val="center"/>
                                    <w:rPr>
                                      <w:color w:val="FFFFFF" w:themeColor="background1"/>
                                      <w:sz w:val="20"/>
                                      <w:szCs w:val="20"/>
                                    </w:rPr>
                                  </w:pPr>
                                  <w:r w:rsidRPr="00AA6014">
                                    <w:rPr>
                                      <w:rFonts w:hint="eastAsia"/>
                                      <w:color w:val="FFFFFF" w:themeColor="background1"/>
                                      <w:sz w:val="20"/>
                                      <w:szCs w:val="20"/>
                                    </w:rPr>
                                    <w:t>各大醫</w:t>
                                  </w:r>
                                  <w:r w:rsidRPr="00AA6014">
                                    <w:rPr>
                                      <w:color w:val="FFFFFF" w:themeColor="background1"/>
                                      <w:sz w:val="20"/>
                                      <w:szCs w:val="20"/>
                                    </w:rPr>
                                    <w:t>學</w:t>
                                  </w:r>
                                  <w:r w:rsidRPr="00AA6014">
                                    <w:rPr>
                                      <w:rFonts w:hint="eastAsia"/>
                                      <w:color w:val="FFFFFF" w:themeColor="background1"/>
                                      <w:sz w:val="20"/>
                                      <w:szCs w:val="20"/>
                                    </w:rPr>
                                    <w:t>中心</w:t>
                                  </w:r>
                                </w:p>
                                <w:p w:rsidR="003D6075" w:rsidRPr="00AA6014" w:rsidRDefault="003D6075" w:rsidP="00AA6014">
                                  <w:pPr>
                                    <w:adjustRightInd w:val="0"/>
                                    <w:snapToGrid w:val="0"/>
                                    <w:jc w:val="center"/>
                                    <w:rPr>
                                      <w:color w:val="FFFFFF" w:themeColor="background1"/>
                                      <w:sz w:val="20"/>
                                      <w:szCs w:val="20"/>
                                    </w:rPr>
                                  </w:pPr>
                                  <w:r w:rsidRPr="00AA6014">
                                    <w:rPr>
                                      <w:rFonts w:hint="eastAsia"/>
                                      <w:color w:val="FFFFFF" w:themeColor="background1"/>
                                      <w:sz w:val="20"/>
                                      <w:szCs w:val="20"/>
                                    </w:rPr>
                                    <w:t>醫</w:t>
                                  </w:r>
                                  <w:r w:rsidRPr="00AA6014">
                                    <w:rPr>
                                      <w:color w:val="FFFFFF" w:themeColor="background1"/>
                                      <w:sz w:val="20"/>
                                      <w:szCs w:val="20"/>
                                    </w:rPr>
                                    <w:t>療院所</w:t>
                                  </w:r>
                                </w:p>
                                <w:p w:rsidR="003D6075" w:rsidRPr="00AA6014" w:rsidRDefault="003D6075" w:rsidP="00AA6014">
                                  <w:pPr>
                                    <w:adjustRightInd w:val="0"/>
                                    <w:snapToGrid w:val="0"/>
                                    <w:jc w:val="center"/>
                                    <w:rPr>
                                      <w:color w:val="FFFFFF" w:themeColor="background1"/>
                                      <w:sz w:val="20"/>
                                      <w:szCs w:val="20"/>
                                    </w:rPr>
                                  </w:pPr>
                                  <w:r w:rsidRPr="00AA6014">
                                    <w:rPr>
                                      <w:rFonts w:hint="eastAsia"/>
                                      <w:color w:val="FFFFFF" w:themeColor="background1"/>
                                      <w:sz w:val="20"/>
                                      <w:szCs w:val="20"/>
                                    </w:rPr>
                                    <w:t>診</w:t>
                                  </w:r>
                                  <w:r w:rsidRPr="00AA6014">
                                    <w:rPr>
                                      <w:color w:val="FFFFFF" w:themeColor="background1"/>
                                      <w:sz w:val="20"/>
                                      <w:szCs w:val="20"/>
                                    </w:rPr>
                                    <w:t>所</w:t>
                                  </w:r>
                                </w:p>
                                <w:p w:rsidR="003D6075" w:rsidRPr="00AA6014" w:rsidRDefault="003D6075" w:rsidP="00AA601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04E6E" id="圓角矩形 14" o:spid="_x0000_s1029" style="position:absolute;left:0;text-align:left;margin-left:336.3pt;margin-top:5.55pt;width:109.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" fillcolor="#4f81bd" strokecolor="#385d8a" strokeweight="2pt">
                      <v:textbox>
                        <w:txbxContent>
                          <w:p w:rsidR="003D6075" w:rsidRDefault="003D6075" w:rsidP="00AA6014">
                            <w:pPr>
                              <w:adjustRightInd w:val="0"/>
                              <w:snapToGrid w:val="0"/>
                              <w:jc w:val="center"/>
                              <w:rPr>
                                <w:color w:val="FFFFFF" w:themeColor="background1"/>
                                <w:sz w:val="20"/>
                                <w:szCs w:val="20"/>
                              </w:rPr>
                            </w:pPr>
                            <w:r w:rsidRPr="00AA6014">
                              <w:rPr>
                                <w:rFonts w:hint="eastAsia"/>
                                <w:color w:val="FFFFFF" w:themeColor="background1"/>
                                <w:sz w:val="20"/>
                                <w:szCs w:val="20"/>
                              </w:rPr>
                              <w:t>下游</w:t>
                            </w:r>
                          </w:p>
                          <w:p w:rsidR="003D6075" w:rsidRPr="00AA6014" w:rsidRDefault="003D6075" w:rsidP="00AA6014">
                            <w:pPr>
                              <w:adjustRightInd w:val="0"/>
                              <w:snapToGrid w:val="0"/>
                              <w:jc w:val="center"/>
                              <w:rPr>
                                <w:color w:val="FFFFFF" w:themeColor="background1"/>
                                <w:sz w:val="20"/>
                                <w:szCs w:val="20"/>
                              </w:rPr>
                            </w:pPr>
                          </w:p>
                          <w:p w:rsidR="003D6075" w:rsidRPr="00AA6014" w:rsidRDefault="003D6075" w:rsidP="00AA6014">
                            <w:pPr>
                              <w:adjustRightInd w:val="0"/>
                              <w:snapToGrid w:val="0"/>
                              <w:jc w:val="center"/>
                              <w:rPr>
                                <w:color w:val="FFFFFF" w:themeColor="background1"/>
                                <w:sz w:val="20"/>
                                <w:szCs w:val="20"/>
                              </w:rPr>
                            </w:pPr>
                            <w:r w:rsidRPr="00AA6014">
                              <w:rPr>
                                <w:rFonts w:hint="eastAsia"/>
                                <w:color w:val="FFFFFF" w:themeColor="background1"/>
                                <w:sz w:val="20"/>
                                <w:szCs w:val="20"/>
                              </w:rPr>
                              <w:t>各大醫</w:t>
                            </w:r>
                            <w:r w:rsidRPr="00AA6014">
                              <w:rPr>
                                <w:color w:val="FFFFFF" w:themeColor="background1"/>
                                <w:sz w:val="20"/>
                                <w:szCs w:val="20"/>
                              </w:rPr>
                              <w:t>學</w:t>
                            </w:r>
                            <w:r w:rsidRPr="00AA6014">
                              <w:rPr>
                                <w:rFonts w:hint="eastAsia"/>
                                <w:color w:val="FFFFFF" w:themeColor="background1"/>
                                <w:sz w:val="20"/>
                                <w:szCs w:val="20"/>
                              </w:rPr>
                              <w:t>中心</w:t>
                            </w:r>
                          </w:p>
                          <w:p w:rsidR="003D6075" w:rsidRPr="00AA6014" w:rsidRDefault="003D6075" w:rsidP="00AA6014">
                            <w:pPr>
                              <w:adjustRightInd w:val="0"/>
                              <w:snapToGrid w:val="0"/>
                              <w:jc w:val="center"/>
                              <w:rPr>
                                <w:color w:val="FFFFFF" w:themeColor="background1"/>
                                <w:sz w:val="20"/>
                                <w:szCs w:val="20"/>
                              </w:rPr>
                            </w:pPr>
                            <w:r w:rsidRPr="00AA6014">
                              <w:rPr>
                                <w:rFonts w:hint="eastAsia"/>
                                <w:color w:val="FFFFFF" w:themeColor="background1"/>
                                <w:sz w:val="20"/>
                                <w:szCs w:val="20"/>
                              </w:rPr>
                              <w:t>醫</w:t>
                            </w:r>
                            <w:r w:rsidRPr="00AA6014">
                              <w:rPr>
                                <w:color w:val="FFFFFF" w:themeColor="background1"/>
                                <w:sz w:val="20"/>
                                <w:szCs w:val="20"/>
                              </w:rPr>
                              <w:t>療院所</w:t>
                            </w:r>
                          </w:p>
                          <w:p w:rsidR="003D6075" w:rsidRPr="00AA6014" w:rsidRDefault="003D6075" w:rsidP="00AA6014">
                            <w:pPr>
                              <w:adjustRightInd w:val="0"/>
                              <w:snapToGrid w:val="0"/>
                              <w:jc w:val="center"/>
                              <w:rPr>
                                <w:color w:val="FFFFFF" w:themeColor="background1"/>
                                <w:sz w:val="20"/>
                                <w:szCs w:val="20"/>
                              </w:rPr>
                            </w:pPr>
                            <w:r w:rsidRPr="00AA6014">
                              <w:rPr>
                                <w:rFonts w:hint="eastAsia"/>
                                <w:color w:val="FFFFFF" w:themeColor="background1"/>
                                <w:sz w:val="20"/>
                                <w:szCs w:val="20"/>
                              </w:rPr>
                              <w:t>診</w:t>
                            </w:r>
                            <w:r w:rsidRPr="00AA6014">
                              <w:rPr>
                                <w:color w:val="FFFFFF" w:themeColor="background1"/>
                                <w:sz w:val="20"/>
                                <w:szCs w:val="20"/>
                              </w:rPr>
                              <w:t>所</w:t>
                            </w:r>
                          </w:p>
                          <w:p w:rsidR="003D6075" w:rsidRPr="00AA6014" w:rsidRDefault="003D6075" w:rsidP="00AA6014">
                            <w:pPr>
                              <w:jc w:val="center"/>
                              <w:rPr>
                                <w:sz w:val="20"/>
                                <w:szCs w:val="20"/>
                              </w:rPr>
                            </w:pPr>
                          </w:p>
                        </w:txbxContent>
                      </v:textbox>
                    </v:roundrect>
                  </w:pict>
                </mc:Fallback>
              </mc:AlternateContent>
            </w:r>
            <w:r w:rsidR="00E77AB0">
              <w:rPr>
                <w:rFonts w:eastAsia="標楷體"/>
                <w:noProof/>
                <w:kern w:val="0"/>
              </w:rPr>
              <mc:AlternateContent>
                <mc:Choice Requires="wps">
                  <w:drawing>
                    <wp:anchor distT="0" distB="0" distL="114300" distR="114300" simplePos="0" relativeHeight="251663360" behindDoc="0" locked="0" layoutInCell="1" allowOverlap="1" wp14:anchorId="6E3FAC3F" wp14:editId="1BBFDC75">
                      <wp:simplePos x="0" y="0"/>
                      <wp:positionH relativeFrom="column">
                        <wp:posOffset>284480</wp:posOffset>
                      </wp:positionH>
                      <wp:positionV relativeFrom="paragraph">
                        <wp:posOffset>12700</wp:posOffset>
                      </wp:positionV>
                      <wp:extent cx="1390650" cy="1057275"/>
                      <wp:effectExtent l="0" t="0" r="19050" b="28575"/>
                      <wp:wrapNone/>
                      <wp:docPr id="13" name="圓角矩形 13"/>
                      <wp:cNvGraphicFramePr/>
                      <a:graphic xmlns:a="http://schemas.openxmlformats.org/drawingml/2006/main">
                        <a:graphicData uri="http://schemas.microsoft.com/office/word/2010/wordprocessingShape">
                          <wps:wsp>
                            <wps:cNvSpPr/>
                            <wps:spPr>
                              <a:xfrm>
                                <a:off x="0" y="0"/>
                                <a:ext cx="139065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6075" w:rsidRDefault="003D6075" w:rsidP="00AA6014">
                                  <w:pPr>
                                    <w:adjustRightInd w:val="0"/>
                                    <w:snapToGrid w:val="0"/>
                                    <w:jc w:val="center"/>
                                    <w:rPr>
                                      <w:sz w:val="20"/>
                                      <w:szCs w:val="20"/>
                                    </w:rPr>
                                  </w:pPr>
                                  <w:r>
                                    <w:rPr>
                                      <w:rFonts w:hint="eastAsia"/>
                                      <w:sz w:val="20"/>
                                      <w:szCs w:val="20"/>
                                    </w:rPr>
                                    <w:t>上</w:t>
                                  </w:r>
                                  <w:r w:rsidRPr="00AA6014">
                                    <w:rPr>
                                      <w:rFonts w:hint="eastAsia"/>
                                      <w:sz w:val="20"/>
                                      <w:szCs w:val="20"/>
                                    </w:rPr>
                                    <w:t>游</w:t>
                                  </w:r>
                                </w:p>
                                <w:p w:rsidR="003D6075" w:rsidRDefault="003D6075" w:rsidP="00AA6014">
                                  <w:pPr>
                                    <w:adjustRightInd w:val="0"/>
                                    <w:snapToGrid w:val="0"/>
                                    <w:jc w:val="center"/>
                                    <w:rPr>
                                      <w:sz w:val="20"/>
                                      <w:szCs w:val="20"/>
                                    </w:rPr>
                                  </w:pPr>
                                </w:p>
                                <w:p w:rsidR="003D6075" w:rsidRDefault="003D6075" w:rsidP="00AA6014">
                                  <w:pPr>
                                    <w:adjustRightInd w:val="0"/>
                                    <w:snapToGrid w:val="0"/>
                                    <w:jc w:val="center"/>
                                    <w:rPr>
                                      <w:sz w:val="20"/>
                                      <w:szCs w:val="20"/>
                                    </w:rPr>
                                  </w:pPr>
                                  <w:r w:rsidRPr="00AA6014">
                                    <w:rPr>
                                      <w:rFonts w:hint="eastAsia"/>
                                      <w:sz w:val="20"/>
                                      <w:szCs w:val="20"/>
                                    </w:rPr>
                                    <w:t>醫</w:t>
                                  </w:r>
                                  <w:r w:rsidRPr="00AA6014">
                                    <w:rPr>
                                      <w:sz w:val="20"/>
                                      <w:szCs w:val="20"/>
                                    </w:rPr>
                                    <w:t>療器材</w:t>
                                  </w:r>
                                  <w:r>
                                    <w:rPr>
                                      <w:rFonts w:hint="eastAsia"/>
                                      <w:sz w:val="20"/>
                                      <w:szCs w:val="20"/>
                                    </w:rPr>
                                    <w:t>研</w:t>
                                  </w:r>
                                  <w:r>
                                    <w:rPr>
                                      <w:sz w:val="20"/>
                                      <w:szCs w:val="20"/>
                                    </w:rPr>
                                    <w:t>發與製造</w:t>
                                  </w:r>
                                  <w:r w:rsidRPr="00AA6014">
                                    <w:rPr>
                                      <w:rFonts w:hint="eastAsia"/>
                                      <w:sz w:val="20"/>
                                      <w:szCs w:val="20"/>
                                    </w:rPr>
                                    <w:t>商</w:t>
                                  </w:r>
                                </w:p>
                                <w:p w:rsidR="003D6075" w:rsidRPr="00AA6014" w:rsidRDefault="003D6075" w:rsidP="00AA6014">
                                  <w:pPr>
                                    <w:adjustRightInd w:val="0"/>
                                    <w:snapToGrid w:val="0"/>
                                    <w:jc w:val="center"/>
                                    <w:rPr>
                                      <w:sz w:val="20"/>
                                      <w:szCs w:val="20"/>
                                    </w:rPr>
                                  </w:pPr>
                                  <w:r>
                                    <w:rPr>
                                      <w:rFonts w:hint="eastAsia"/>
                                      <w:sz w:val="20"/>
                                      <w:szCs w:val="20"/>
                                    </w:rPr>
                                    <w:t>藥</w:t>
                                  </w:r>
                                  <w:r>
                                    <w:rPr>
                                      <w:sz w:val="20"/>
                                      <w:szCs w:val="20"/>
                                    </w:rPr>
                                    <w:t>品</w:t>
                                  </w:r>
                                  <w:r>
                                    <w:rPr>
                                      <w:rFonts w:hint="eastAsia"/>
                                      <w:sz w:val="20"/>
                                      <w:szCs w:val="20"/>
                                    </w:rPr>
                                    <w:t>研</w:t>
                                  </w:r>
                                  <w:r>
                                    <w:rPr>
                                      <w:sz w:val="20"/>
                                      <w:szCs w:val="20"/>
                                    </w:rPr>
                                    <w:t>發與製造</w:t>
                                  </w:r>
                                  <w:r w:rsidRPr="00AA6014">
                                    <w:rPr>
                                      <w:rFonts w:hint="eastAsia"/>
                                      <w:sz w:val="20"/>
                                      <w:szCs w:val="20"/>
                                    </w:rPr>
                                    <w:t>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FAC3F" id="圓角矩形 13" o:spid="_x0000_s1030" style="position:absolute;left:0;text-align:left;margin-left:22.4pt;margin-top:1pt;width:109.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" fillcolor="#4f81bd [3204]" strokecolor="#243f60 [1604]" strokeweight="2pt">
                      <v:textbox>
                        <w:txbxContent>
                          <w:p w:rsidR="003D6075" w:rsidRDefault="003D6075" w:rsidP="00AA6014">
                            <w:pPr>
                              <w:adjustRightInd w:val="0"/>
                              <w:snapToGrid w:val="0"/>
                              <w:jc w:val="center"/>
                              <w:rPr>
                                <w:sz w:val="20"/>
                                <w:szCs w:val="20"/>
                              </w:rPr>
                            </w:pPr>
                            <w:r>
                              <w:rPr>
                                <w:rFonts w:hint="eastAsia"/>
                                <w:sz w:val="20"/>
                                <w:szCs w:val="20"/>
                              </w:rPr>
                              <w:t>上</w:t>
                            </w:r>
                            <w:r w:rsidRPr="00AA6014">
                              <w:rPr>
                                <w:rFonts w:hint="eastAsia"/>
                                <w:sz w:val="20"/>
                                <w:szCs w:val="20"/>
                              </w:rPr>
                              <w:t>游</w:t>
                            </w:r>
                          </w:p>
                          <w:p w:rsidR="003D6075" w:rsidRDefault="003D6075" w:rsidP="00AA6014">
                            <w:pPr>
                              <w:adjustRightInd w:val="0"/>
                              <w:snapToGrid w:val="0"/>
                              <w:jc w:val="center"/>
                              <w:rPr>
                                <w:sz w:val="20"/>
                                <w:szCs w:val="20"/>
                              </w:rPr>
                            </w:pPr>
                          </w:p>
                          <w:p w:rsidR="003D6075" w:rsidRDefault="003D6075" w:rsidP="00AA6014">
                            <w:pPr>
                              <w:adjustRightInd w:val="0"/>
                              <w:snapToGrid w:val="0"/>
                              <w:jc w:val="center"/>
                              <w:rPr>
                                <w:sz w:val="20"/>
                                <w:szCs w:val="20"/>
                              </w:rPr>
                            </w:pPr>
                            <w:r w:rsidRPr="00AA6014">
                              <w:rPr>
                                <w:rFonts w:hint="eastAsia"/>
                                <w:sz w:val="20"/>
                                <w:szCs w:val="20"/>
                              </w:rPr>
                              <w:t>醫</w:t>
                            </w:r>
                            <w:r w:rsidRPr="00AA6014">
                              <w:rPr>
                                <w:sz w:val="20"/>
                                <w:szCs w:val="20"/>
                              </w:rPr>
                              <w:t>療器材</w:t>
                            </w:r>
                            <w:r>
                              <w:rPr>
                                <w:rFonts w:hint="eastAsia"/>
                                <w:sz w:val="20"/>
                                <w:szCs w:val="20"/>
                              </w:rPr>
                              <w:t>研</w:t>
                            </w:r>
                            <w:r>
                              <w:rPr>
                                <w:sz w:val="20"/>
                                <w:szCs w:val="20"/>
                              </w:rPr>
                              <w:t>發與製造</w:t>
                            </w:r>
                            <w:r w:rsidRPr="00AA6014">
                              <w:rPr>
                                <w:rFonts w:hint="eastAsia"/>
                                <w:sz w:val="20"/>
                                <w:szCs w:val="20"/>
                              </w:rPr>
                              <w:t>商</w:t>
                            </w:r>
                          </w:p>
                          <w:p w:rsidR="003D6075" w:rsidRPr="00AA6014" w:rsidRDefault="003D6075" w:rsidP="00AA6014">
                            <w:pPr>
                              <w:adjustRightInd w:val="0"/>
                              <w:snapToGrid w:val="0"/>
                              <w:jc w:val="center"/>
                              <w:rPr>
                                <w:sz w:val="20"/>
                                <w:szCs w:val="20"/>
                              </w:rPr>
                            </w:pPr>
                            <w:r>
                              <w:rPr>
                                <w:rFonts w:hint="eastAsia"/>
                                <w:sz w:val="20"/>
                                <w:szCs w:val="20"/>
                              </w:rPr>
                              <w:t>藥</w:t>
                            </w:r>
                            <w:r>
                              <w:rPr>
                                <w:sz w:val="20"/>
                                <w:szCs w:val="20"/>
                              </w:rPr>
                              <w:t>品</w:t>
                            </w:r>
                            <w:r>
                              <w:rPr>
                                <w:rFonts w:hint="eastAsia"/>
                                <w:sz w:val="20"/>
                                <w:szCs w:val="20"/>
                              </w:rPr>
                              <w:t>研</w:t>
                            </w:r>
                            <w:r>
                              <w:rPr>
                                <w:sz w:val="20"/>
                                <w:szCs w:val="20"/>
                              </w:rPr>
                              <w:t>發與製造</w:t>
                            </w:r>
                            <w:r w:rsidRPr="00AA6014">
                              <w:rPr>
                                <w:rFonts w:hint="eastAsia"/>
                                <w:sz w:val="20"/>
                                <w:szCs w:val="20"/>
                              </w:rPr>
                              <w:t>商</w:t>
                            </w:r>
                          </w:p>
                        </w:txbxContent>
                      </v:textbox>
                    </v:roundrect>
                  </w:pict>
                </mc:Fallback>
              </mc:AlternateContent>
            </w:r>
            <w:r w:rsidR="00AA6014">
              <w:rPr>
                <w:rFonts w:eastAsia="標楷體"/>
                <w:noProof/>
                <w:kern w:val="0"/>
              </w:rPr>
              <mc:AlternateContent>
                <mc:Choice Requires="wps">
                  <w:drawing>
                    <wp:anchor distT="0" distB="0" distL="114300" distR="114300" simplePos="0" relativeHeight="251653120" behindDoc="0" locked="0" layoutInCell="1" allowOverlap="1" wp14:anchorId="2A7939D0" wp14:editId="07ABBB14">
                      <wp:simplePos x="0" y="0"/>
                      <wp:positionH relativeFrom="column">
                        <wp:posOffset>2294255</wp:posOffset>
                      </wp:positionH>
                      <wp:positionV relativeFrom="paragraph">
                        <wp:posOffset>39370</wp:posOffset>
                      </wp:positionV>
                      <wp:extent cx="1390650" cy="1057275"/>
                      <wp:effectExtent l="0" t="0" r="19050" b="28575"/>
                      <wp:wrapNone/>
                      <wp:docPr id="7" name="圓角矩形 7"/>
                      <wp:cNvGraphicFramePr/>
                      <a:graphic xmlns:a="http://schemas.openxmlformats.org/drawingml/2006/main">
                        <a:graphicData uri="http://schemas.microsoft.com/office/word/2010/wordprocessingShape">
                          <wps:wsp>
                            <wps:cNvSpPr/>
                            <wps:spPr>
                              <a:xfrm>
                                <a:off x="0" y="0"/>
                                <a:ext cx="139065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6075" w:rsidRPr="00AA6014" w:rsidRDefault="003D6075" w:rsidP="00AA6014">
                                  <w:pPr>
                                    <w:adjustRightInd w:val="0"/>
                                    <w:snapToGrid w:val="0"/>
                                    <w:jc w:val="center"/>
                                    <w:rPr>
                                      <w:sz w:val="20"/>
                                      <w:szCs w:val="20"/>
                                    </w:rPr>
                                  </w:pPr>
                                  <w:r w:rsidRPr="00AA6014">
                                    <w:rPr>
                                      <w:rFonts w:hint="eastAsia"/>
                                      <w:sz w:val="20"/>
                                      <w:szCs w:val="20"/>
                                    </w:rPr>
                                    <w:t>中游</w:t>
                                  </w:r>
                                </w:p>
                                <w:p w:rsidR="003D6075" w:rsidRPr="00AA6014" w:rsidRDefault="003D6075" w:rsidP="00AA6014">
                                  <w:pPr>
                                    <w:adjustRightInd w:val="0"/>
                                    <w:snapToGrid w:val="0"/>
                                    <w:jc w:val="center"/>
                                    <w:rPr>
                                      <w:sz w:val="20"/>
                                      <w:szCs w:val="20"/>
                                    </w:rPr>
                                  </w:pPr>
                                  <w:r w:rsidRPr="00AA6014">
                                    <w:rPr>
                                      <w:rFonts w:hint="eastAsia"/>
                                      <w:sz w:val="20"/>
                                      <w:szCs w:val="20"/>
                                    </w:rPr>
                                    <w:t>醫</w:t>
                                  </w:r>
                                  <w:r w:rsidRPr="00AA6014">
                                    <w:rPr>
                                      <w:sz w:val="20"/>
                                      <w:szCs w:val="20"/>
                                    </w:rPr>
                                    <w:t>療器材</w:t>
                                  </w:r>
                                  <w:r w:rsidRPr="00AA6014">
                                    <w:rPr>
                                      <w:rFonts w:hint="eastAsia"/>
                                      <w:sz w:val="20"/>
                                      <w:szCs w:val="20"/>
                                    </w:rPr>
                                    <w:t>銷</w:t>
                                  </w:r>
                                  <w:r w:rsidRPr="00AA6014">
                                    <w:rPr>
                                      <w:sz w:val="20"/>
                                      <w:szCs w:val="20"/>
                                    </w:rPr>
                                    <w:t>售</w:t>
                                  </w:r>
                                  <w:r w:rsidRPr="00AA6014">
                                    <w:rPr>
                                      <w:rFonts w:hint="eastAsia"/>
                                      <w:sz w:val="20"/>
                                      <w:szCs w:val="20"/>
                                    </w:rPr>
                                    <w:t>經銷商</w:t>
                                  </w:r>
                                  <w:r w:rsidRPr="00AA6014">
                                    <w:rPr>
                                      <w:sz w:val="20"/>
                                      <w:szCs w:val="20"/>
                                    </w:rPr>
                                    <w:t>及</w:t>
                                  </w:r>
                                  <w:r w:rsidRPr="00AA6014">
                                    <w:rPr>
                                      <w:rFonts w:hint="eastAsia"/>
                                      <w:sz w:val="20"/>
                                      <w:szCs w:val="20"/>
                                    </w:rPr>
                                    <w:t>代理商</w:t>
                                  </w:r>
                                </w:p>
                                <w:p w:rsidR="003D6075" w:rsidRPr="00AA6014" w:rsidRDefault="003D6075" w:rsidP="00AA6014">
                                  <w:pPr>
                                    <w:adjustRightInd w:val="0"/>
                                    <w:snapToGrid w:val="0"/>
                                    <w:jc w:val="center"/>
                                    <w:rPr>
                                      <w:sz w:val="20"/>
                                      <w:szCs w:val="20"/>
                                    </w:rPr>
                                  </w:pPr>
                                  <w:r w:rsidRPr="00AA6014">
                                    <w:rPr>
                                      <w:rFonts w:hint="eastAsia"/>
                                      <w:sz w:val="20"/>
                                      <w:szCs w:val="20"/>
                                    </w:rPr>
                                    <w:t>醫</w:t>
                                  </w:r>
                                  <w:r w:rsidRPr="00AA6014">
                                    <w:rPr>
                                      <w:sz w:val="20"/>
                                      <w:szCs w:val="20"/>
                                    </w:rPr>
                                    <w:t>療器材</w:t>
                                  </w:r>
                                  <w:r w:rsidRPr="00AA6014">
                                    <w:rPr>
                                      <w:rFonts w:hint="eastAsia"/>
                                      <w:sz w:val="20"/>
                                      <w:szCs w:val="20"/>
                                    </w:rPr>
                                    <w:t>行</w:t>
                                  </w:r>
                                </w:p>
                                <w:p w:rsidR="003D6075" w:rsidRPr="00AA6014" w:rsidRDefault="003D6075" w:rsidP="00AA6014">
                                  <w:pPr>
                                    <w:jc w:val="center"/>
                                    <w:rPr>
                                      <w:sz w:val="20"/>
                                      <w:szCs w:val="20"/>
                                    </w:rPr>
                                  </w:pPr>
                                  <w:r w:rsidRPr="00AA6014">
                                    <w:rPr>
                                      <w:rFonts w:hint="eastAsia"/>
                                      <w:sz w:val="20"/>
                                      <w:szCs w:val="20"/>
                                    </w:rPr>
                                    <w:t>醫</w:t>
                                  </w:r>
                                  <w:r w:rsidRPr="00AA6014">
                                    <w:rPr>
                                      <w:sz w:val="20"/>
                                      <w:szCs w:val="20"/>
                                    </w:rPr>
                                    <w:t>療管</w:t>
                                  </w:r>
                                  <w:r w:rsidRPr="00AA6014">
                                    <w:rPr>
                                      <w:rFonts w:hint="eastAsia"/>
                                      <w:sz w:val="20"/>
                                      <w:szCs w:val="20"/>
                                    </w:rPr>
                                    <w:t>理顧</w:t>
                                  </w:r>
                                  <w:r w:rsidRPr="00AA6014">
                                    <w:rPr>
                                      <w:sz w:val="20"/>
                                      <w:szCs w:val="20"/>
                                    </w:rPr>
                                    <w:t>問</w:t>
                                  </w:r>
                                  <w:r w:rsidRPr="00AA6014">
                                    <w:rPr>
                                      <w:rFonts w:hint="eastAsia"/>
                                      <w:sz w:val="20"/>
                                      <w:szCs w:val="20"/>
                                    </w:rPr>
                                    <w:t>公司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939D0" id="圓角矩形 7" o:spid="_x0000_s1031" style="position:absolute;left:0;text-align:left;margin-left:180.65pt;margin-top:3.1pt;width:109.5pt;height:8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" fillcolor="#4f81bd [3204]" strokecolor="#243f60 [1604]" strokeweight="2pt">
                      <v:textbox>
                        <w:txbxContent>
                          <w:p w:rsidR="003D6075" w:rsidRPr="00AA6014" w:rsidRDefault="003D6075" w:rsidP="00AA6014">
                            <w:pPr>
                              <w:adjustRightInd w:val="0"/>
                              <w:snapToGrid w:val="0"/>
                              <w:jc w:val="center"/>
                              <w:rPr>
                                <w:sz w:val="20"/>
                                <w:szCs w:val="20"/>
                              </w:rPr>
                            </w:pPr>
                            <w:r w:rsidRPr="00AA6014">
                              <w:rPr>
                                <w:rFonts w:hint="eastAsia"/>
                                <w:sz w:val="20"/>
                                <w:szCs w:val="20"/>
                              </w:rPr>
                              <w:t>中游</w:t>
                            </w:r>
                          </w:p>
                          <w:p w:rsidR="003D6075" w:rsidRPr="00AA6014" w:rsidRDefault="003D6075" w:rsidP="00AA6014">
                            <w:pPr>
                              <w:adjustRightInd w:val="0"/>
                              <w:snapToGrid w:val="0"/>
                              <w:jc w:val="center"/>
                              <w:rPr>
                                <w:sz w:val="20"/>
                                <w:szCs w:val="20"/>
                              </w:rPr>
                            </w:pPr>
                            <w:r w:rsidRPr="00AA6014">
                              <w:rPr>
                                <w:rFonts w:hint="eastAsia"/>
                                <w:sz w:val="20"/>
                                <w:szCs w:val="20"/>
                              </w:rPr>
                              <w:t>醫</w:t>
                            </w:r>
                            <w:r w:rsidRPr="00AA6014">
                              <w:rPr>
                                <w:sz w:val="20"/>
                                <w:szCs w:val="20"/>
                              </w:rPr>
                              <w:t>療器材</w:t>
                            </w:r>
                            <w:r w:rsidRPr="00AA6014">
                              <w:rPr>
                                <w:rFonts w:hint="eastAsia"/>
                                <w:sz w:val="20"/>
                                <w:szCs w:val="20"/>
                              </w:rPr>
                              <w:t>銷</w:t>
                            </w:r>
                            <w:r w:rsidRPr="00AA6014">
                              <w:rPr>
                                <w:sz w:val="20"/>
                                <w:szCs w:val="20"/>
                              </w:rPr>
                              <w:t>售</w:t>
                            </w:r>
                            <w:r w:rsidRPr="00AA6014">
                              <w:rPr>
                                <w:rFonts w:hint="eastAsia"/>
                                <w:sz w:val="20"/>
                                <w:szCs w:val="20"/>
                              </w:rPr>
                              <w:t>經銷商</w:t>
                            </w:r>
                            <w:r w:rsidRPr="00AA6014">
                              <w:rPr>
                                <w:sz w:val="20"/>
                                <w:szCs w:val="20"/>
                              </w:rPr>
                              <w:t>及</w:t>
                            </w:r>
                            <w:r w:rsidRPr="00AA6014">
                              <w:rPr>
                                <w:rFonts w:hint="eastAsia"/>
                                <w:sz w:val="20"/>
                                <w:szCs w:val="20"/>
                              </w:rPr>
                              <w:t>代理商</w:t>
                            </w:r>
                          </w:p>
                          <w:p w:rsidR="003D6075" w:rsidRPr="00AA6014" w:rsidRDefault="003D6075" w:rsidP="00AA6014">
                            <w:pPr>
                              <w:adjustRightInd w:val="0"/>
                              <w:snapToGrid w:val="0"/>
                              <w:jc w:val="center"/>
                              <w:rPr>
                                <w:sz w:val="20"/>
                                <w:szCs w:val="20"/>
                              </w:rPr>
                            </w:pPr>
                            <w:r w:rsidRPr="00AA6014">
                              <w:rPr>
                                <w:rFonts w:hint="eastAsia"/>
                                <w:sz w:val="20"/>
                                <w:szCs w:val="20"/>
                              </w:rPr>
                              <w:t>醫</w:t>
                            </w:r>
                            <w:r w:rsidRPr="00AA6014">
                              <w:rPr>
                                <w:sz w:val="20"/>
                                <w:szCs w:val="20"/>
                              </w:rPr>
                              <w:t>療器材</w:t>
                            </w:r>
                            <w:r w:rsidRPr="00AA6014">
                              <w:rPr>
                                <w:rFonts w:hint="eastAsia"/>
                                <w:sz w:val="20"/>
                                <w:szCs w:val="20"/>
                              </w:rPr>
                              <w:t>行</w:t>
                            </w:r>
                          </w:p>
                          <w:p w:rsidR="003D6075" w:rsidRPr="00AA6014" w:rsidRDefault="003D6075" w:rsidP="00AA6014">
                            <w:pPr>
                              <w:jc w:val="center"/>
                              <w:rPr>
                                <w:sz w:val="20"/>
                                <w:szCs w:val="20"/>
                              </w:rPr>
                            </w:pPr>
                            <w:r w:rsidRPr="00AA6014">
                              <w:rPr>
                                <w:rFonts w:hint="eastAsia"/>
                                <w:sz w:val="20"/>
                                <w:szCs w:val="20"/>
                              </w:rPr>
                              <w:t>醫</w:t>
                            </w:r>
                            <w:r w:rsidRPr="00AA6014">
                              <w:rPr>
                                <w:sz w:val="20"/>
                                <w:szCs w:val="20"/>
                              </w:rPr>
                              <w:t>療管</w:t>
                            </w:r>
                            <w:r w:rsidRPr="00AA6014">
                              <w:rPr>
                                <w:rFonts w:hint="eastAsia"/>
                                <w:sz w:val="20"/>
                                <w:szCs w:val="20"/>
                              </w:rPr>
                              <w:t>理顧</w:t>
                            </w:r>
                            <w:r w:rsidRPr="00AA6014">
                              <w:rPr>
                                <w:sz w:val="20"/>
                                <w:szCs w:val="20"/>
                              </w:rPr>
                              <w:t>問</w:t>
                            </w:r>
                            <w:r w:rsidRPr="00AA6014">
                              <w:rPr>
                                <w:rFonts w:hint="eastAsia"/>
                                <w:sz w:val="20"/>
                                <w:szCs w:val="20"/>
                              </w:rPr>
                              <w:t>公司</w:t>
                            </w:r>
                          </w:p>
                        </w:txbxContent>
                      </v:textbox>
                    </v:roundrect>
                  </w:pict>
                </mc:Fallback>
              </mc:AlternateContent>
            </w:r>
          </w:p>
          <w:p w:rsidR="00AA6014" w:rsidRPr="00AA6014" w:rsidRDefault="00AA6014" w:rsidP="00AA6014">
            <w:pPr>
              <w:adjustRightInd w:val="0"/>
              <w:snapToGrid w:val="0"/>
              <w:jc w:val="center"/>
              <w:rPr>
                <w:sz w:val="20"/>
                <w:szCs w:val="20"/>
              </w:rPr>
            </w:pPr>
          </w:p>
          <w:p w:rsidR="00AA6014" w:rsidRPr="004A49D4" w:rsidRDefault="00AA6014" w:rsidP="00AA6014">
            <w:pPr>
              <w:jc w:val="center"/>
              <w:rPr>
                <w:sz w:val="20"/>
                <w:szCs w:val="20"/>
              </w:rPr>
            </w:pPr>
            <w:r>
              <w:rPr>
                <w:rFonts w:eastAsia="標楷體"/>
                <w:noProof/>
                <w:kern w:val="0"/>
              </w:rPr>
              <mc:AlternateContent>
                <mc:Choice Requires="wps">
                  <w:drawing>
                    <wp:anchor distT="0" distB="0" distL="114300" distR="114300" simplePos="0" relativeHeight="251659264" behindDoc="0" locked="0" layoutInCell="1" allowOverlap="1" wp14:anchorId="6234B1ED" wp14:editId="1A9AABC3">
                      <wp:simplePos x="0" y="0"/>
                      <wp:positionH relativeFrom="column">
                        <wp:posOffset>3863975</wp:posOffset>
                      </wp:positionH>
                      <wp:positionV relativeFrom="paragraph">
                        <wp:posOffset>147320</wp:posOffset>
                      </wp:positionV>
                      <wp:extent cx="238125" cy="171450"/>
                      <wp:effectExtent l="0" t="19050" r="47625" b="38100"/>
                      <wp:wrapNone/>
                      <wp:docPr id="8" name="向右箭號 8"/>
                      <wp:cNvGraphicFramePr/>
                      <a:graphic xmlns:a="http://schemas.openxmlformats.org/drawingml/2006/main">
                        <a:graphicData uri="http://schemas.microsoft.com/office/word/2010/wordprocessingShape">
                          <wps:wsp>
                            <wps:cNvSpPr/>
                            <wps:spPr>
                              <a:xfrm>
                                <a:off x="0" y="0"/>
                                <a:ext cx="2381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CF5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8" o:spid="_x0000_s1026" type="#_x0000_t13" style="position:absolute;margin-left:304.25pt;margin-top:11.6pt;width:18.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" adj="13824" fillcolor="#4f81bd [3204]" strokecolor="#243f60 [1604]" strokeweight="2pt"/>
                  </w:pict>
                </mc:Fallback>
              </mc:AlternateContent>
            </w:r>
            <w:r>
              <w:rPr>
                <w:rFonts w:eastAsia="標楷體"/>
                <w:noProof/>
                <w:kern w:val="0"/>
              </w:rPr>
              <mc:AlternateContent>
                <mc:Choice Requires="wps">
                  <w:drawing>
                    <wp:anchor distT="0" distB="0" distL="114300" distR="114300" simplePos="0" relativeHeight="251650048" behindDoc="0" locked="0" layoutInCell="1" allowOverlap="1" wp14:anchorId="3ABC2970" wp14:editId="5F8E801B">
                      <wp:simplePos x="0" y="0"/>
                      <wp:positionH relativeFrom="column">
                        <wp:posOffset>1878330</wp:posOffset>
                      </wp:positionH>
                      <wp:positionV relativeFrom="paragraph">
                        <wp:posOffset>120650</wp:posOffset>
                      </wp:positionV>
                      <wp:extent cx="238125" cy="171450"/>
                      <wp:effectExtent l="0" t="19050" r="47625" b="38100"/>
                      <wp:wrapNone/>
                      <wp:docPr id="3" name="向右箭號 3"/>
                      <wp:cNvGraphicFramePr/>
                      <a:graphic xmlns:a="http://schemas.openxmlformats.org/drawingml/2006/main">
                        <a:graphicData uri="http://schemas.microsoft.com/office/word/2010/wordprocessingShape">
                          <wps:wsp>
                            <wps:cNvSpPr/>
                            <wps:spPr>
                              <a:xfrm>
                                <a:off x="0" y="0"/>
                                <a:ext cx="2381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6855B" id="向右箭號 3" o:spid="_x0000_s1026" type="#_x0000_t13" style="position:absolute;margin-left:147.9pt;margin-top:9.5pt;width:18.7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" adj="13824" fillcolor="#4f81bd [3204]" strokecolor="#243f60 [1604]" strokeweight="2pt"/>
                  </w:pict>
                </mc:Fallback>
              </mc:AlternateContent>
            </w:r>
          </w:p>
          <w:p w:rsidR="00AA6014" w:rsidRPr="004A49D4" w:rsidRDefault="00AA6014" w:rsidP="00AA6014">
            <w:pPr>
              <w:jc w:val="center"/>
              <w:rPr>
                <w:sz w:val="20"/>
                <w:szCs w:val="20"/>
              </w:rPr>
            </w:pPr>
          </w:p>
          <w:p w:rsidR="00AA6014" w:rsidRPr="004A49D4" w:rsidRDefault="00AA6014" w:rsidP="00AA6014">
            <w:pPr>
              <w:jc w:val="center"/>
              <w:rPr>
                <w:sz w:val="20"/>
                <w:szCs w:val="20"/>
              </w:rPr>
            </w:pPr>
          </w:p>
          <w:p w:rsidR="003D0144" w:rsidRPr="00C57A7B" w:rsidRDefault="003D0144" w:rsidP="003D6075">
            <w:pPr>
              <w:jc w:val="both"/>
              <w:rPr>
                <w:rFonts w:eastAsia="標楷體"/>
                <w:sz w:val="20"/>
                <w:szCs w:val="26"/>
                <w:highlight w:val="yellow"/>
              </w:rPr>
            </w:pPr>
          </w:p>
        </w:tc>
      </w:tr>
      <w:tr w:rsidR="00444D12" w:rsidTr="003D6075">
        <w:trPr>
          <w:gridAfter w:val="1"/>
          <w:wAfter w:w="819" w:type="dxa"/>
        </w:trPr>
        <w:tc>
          <w:tcPr>
            <w:tcW w:w="1304" w:type="dxa"/>
            <w:shd w:val="clear" w:color="auto" w:fill="F9F9F9"/>
            <w:vAlign w:val="center"/>
          </w:tcPr>
          <w:p w:rsidR="003D6075" w:rsidRPr="00781CED" w:rsidRDefault="003D6075" w:rsidP="003D6075">
            <w:pPr>
              <w:snapToGrid w:val="0"/>
              <w:spacing w:line="300" w:lineRule="exact"/>
              <w:jc w:val="distribute"/>
              <w:rPr>
                <w:rFonts w:ascii="標楷體" w:eastAsia="標楷體" w:hAnsi="標楷體"/>
              </w:rPr>
            </w:pPr>
            <w:r w:rsidRPr="00781CED">
              <w:rPr>
                <w:rFonts w:ascii="標楷體" w:eastAsia="標楷體" w:hAnsi="標楷體"/>
              </w:rPr>
              <w:t>產品名稱</w:t>
            </w:r>
          </w:p>
        </w:tc>
        <w:tc>
          <w:tcPr>
            <w:tcW w:w="3119" w:type="dxa"/>
            <w:gridSpan w:val="3"/>
            <w:shd w:val="clear" w:color="auto" w:fill="F9F9F9"/>
            <w:vAlign w:val="center"/>
          </w:tcPr>
          <w:p w:rsidR="003D6075" w:rsidRPr="00781CED" w:rsidRDefault="003D6075" w:rsidP="003D6075">
            <w:pPr>
              <w:pStyle w:val="a3"/>
              <w:spacing w:line="300" w:lineRule="exact"/>
              <w:rPr>
                <w:rFonts w:ascii="標楷體" w:hAnsi="標楷體"/>
                <w:szCs w:val="24"/>
              </w:rPr>
            </w:pPr>
            <w:r w:rsidRPr="00781CED">
              <w:rPr>
                <w:rFonts w:ascii="標楷體" w:hAnsi="標楷體"/>
                <w:szCs w:val="24"/>
              </w:rPr>
              <w:t>產品圖示</w:t>
            </w:r>
          </w:p>
          <w:p w:rsidR="003D6075" w:rsidRPr="00781CED" w:rsidRDefault="003D6075" w:rsidP="003D6075">
            <w:pPr>
              <w:pStyle w:val="a3"/>
              <w:spacing w:line="300" w:lineRule="exact"/>
              <w:rPr>
                <w:rFonts w:ascii="標楷體" w:hAnsi="標楷體"/>
                <w:szCs w:val="24"/>
              </w:rPr>
            </w:pPr>
            <w:r w:rsidRPr="00781CED">
              <w:rPr>
                <w:rFonts w:ascii="標楷體" w:hAnsi="標楷體"/>
                <w:szCs w:val="24"/>
              </w:rPr>
              <w:t>及介紹</w:t>
            </w:r>
          </w:p>
        </w:tc>
        <w:tc>
          <w:tcPr>
            <w:tcW w:w="2551" w:type="dxa"/>
            <w:gridSpan w:val="2"/>
            <w:shd w:val="clear" w:color="auto" w:fill="F9F9F9"/>
            <w:vAlign w:val="center"/>
          </w:tcPr>
          <w:p w:rsidR="003D6075" w:rsidRPr="00781CED" w:rsidRDefault="003D6075" w:rsidP="003D6075">
            <w:pPr>
              <w:pStyle w:val="a3"/>
              <w:spacing w:line="300" w:lineRule="exact"/>
              <w:rPr>
                <w:rFonts w:ascii="標楷體" w:hAnsi="標楷體"/>
                <w:szCs w:val="24"/>
              </w:rPr>
            </w:pPr>
            <w:r w:rsidRPr="00781CED">
              <w:rPr>
                <w:rFonts w:ascii="標楷體" w:hAnsi="標楷體"/>
                <w:szCs w:val="24"/>
              </w:rPr>
              <w:t>重要用途或功能</w:t>
            </w:r>
          </w:p>
        </w:tc>
        <w:tc>
          <w:tcPr>
            <w:tcW w:w="1418" w:type="dxa"/>
            <w:gridSpan w:val="2"/>
            <w:shd w:val="clear" w:color="auto" w:fill="F9F9F9"/>
          </w:tcPr>
          <w:p w:rsidR="003D6075" w:rsidRPr="00781CED" w:rsidRDefault="003D6075" w:rsidP="003D6075">
            <w:pPr>
              <w:jc w:val="center"/>
              <w:rPr>
                <w:rFonts w:ascii="標楷體" w:eastAsia="標楷體" w:hAnsi="標楷體"/>
              </w:rPr>
            </w:pPr>
            <w:r w:rsidRPr="00781CED">
              <w:rPr>
                <w:rFonts w:ascii="標楷體" w:eastAsia="標楷體" w:hAnsi="標楷體"/>
              </w:rPr>
              <w:t>最近</w:t>
            </w:r>
            <w:proofErr w:type="gramStart"/>
            <w:r w:rsidRPr="00781CED">
              <w:rPr>
                <w:rFonts w:ascii="標楷體" w:eastAsia="標楷體" w:hAnsi="標楷體"/>
              </w:rPr>
              <w:t>一</w:t>
            </w:r>
            <w:proofErr w:type="gramEnd"/>
            <w:r w:rsidRPr="00781CED">
              <w:rPr>
                <w:rFonts w:ascii="標楷體" w:eastAsia="標楷體" w:hAnsi="標楷體"/>
              </w:rPr>
              <w:t>年度</w:t>
            </w:r>
          </w:p>
          <w:p w:rsidR="003D6075" w:rsidRPr="00781CED" w:rsidRDefault="003D6075" w:rsidP="003D6075">
            <w:pPr>
              <w:jc w:val="center"/>
              <w:rPr>
                <w:rFonts w:ascii="標楷體" w:eastAsia="標楷體" w:hAnsi="標楷體"/>
              </w:rPr>
            </w:pPr>
            <w:r w:rsidRPr="00781CED">
              <w:rPr>
                <w:rFonts w:ascii="標楷體" w:eastAsia="標楷體" w:hAnsi="標楷體"/>
              </w:rPr>
              <w:t>營收金額(仟元)</w:t>
            </w:r>
          </w:p>
        </w:tc>
        <w:tc>
          <w:tcPr>
            <w:tcW w:w="1176" w:type="dxa"/>
            <w:shd w:val="clear" w:color="auto" w:fill="F9F9F9"/>
          </w:tcPr>
          <w:p w:rsidR="003D6075" w:rsidRPr="00781CED" w:rsidRDefault="003D6075" w:rsidP="003D6075">
            <w:pPr>
              <w:jc w:val="center"/>
              <w:rPr>
                <w:rFonts w:ascii="標楷體" w:eastAsia="標楷體" w:hAnsi="標楷體"/>
              </w:rPr>
            </w:pPr>
            <w:proofErr w:type="gramStart"/>
            <w:r w:rsidRPr="00781CED">
              <w:rPr>
                <w:rFonts w:ascii="標楷體" w:eastAsia="標楷體" w:hAnsi="標楷體"/>
              </w:rPr>
              <w:t>佔</w:t>
            </w:r>
            <w:proofErr w:type="gramEnd"/>
            <w:r w:rsidRPr="00781CED">
              <w:rPr>
                <w:rFonts w:ascii="標楷體" w:eastAsia="標楷體" w:hAnsi="標楷體"/>
              </w:rPr>
              <w:t>總營收</w:t>
            </w:r>
          </w:p>
          <w:p w:rsidR="003D6075" w:rsidRPr="00781CED" w:rsidRDefault="003D6075" w:rsidP="003D6075">
            <w:pPr>
              <w:jc w:val="center"/>
              <w:rPr>
                <w:rFonts w:ascii="標楷體" w:eastAsia="標楷體" w:hAnsi="標楷體"/>
              </w:rPr>
            </w:pPr>
            <w:r w:rsidRPr="00781CED">
              <w:rPr>
                <w:rFonts w:ascii="標楷體" w:eastAsia="標楷體" w:hAnsi="標楷體"/>
              </w:rPr>
              <w:t>比重(%)</w:t>
            </w:r>
          </w:p>
        </w:tc>
      </w:tr>
      <w:tr w:rsidR="00444D12" w:rsidTr="003D6075">
        <w:trPr>
          <w:gridAfter w:val="1"/>
          <w:wAfter w:w="819" w:type="dxa"/>
        </w:trPr>
        <w:tc>
          <w:tcPr>
            <w:tcW w:w="1304" w:type="dxa"/>
            <w:vAlign w:val="center"/>
          </w:tcPr>
          <w:p w:rsidR="003D6075" w:rsidRPr="00D05E7F" w:rsidRDefault="003D6075" w:rsidP="003D6075">
            <w:pPr>
              <w:jc w:val="both"/>
              <w:rPr>
                <w:rFonts w:eastAsia="標楷體" w:cs="新細明體"/>
                <w:color w:val="000000" w:themeColor="text1"/>
              </w:rPr>
            </w:pPr>
            <w:r w:rsidRPr="00D05E7F">
              <w:rPr>
                <w:rFonts w:eastAsia="標楷體" w:cs="新細明體" w:hint="eastAsia"/>
                <w:color w:val="000000" w:themeColor="text1"/>
              </w:rPr>
              <w:t>醫療儀器設備</w:t>
            </w:r>
          </w:p>
        </w:tc>
        <w:tc>
          <w:tcPr>
            <w:tcW w:w="3119" w:type="dxa"/>
            <w:gridSpan w:val="3"/>
            <w:vAlign w:val="center"/>
          </w:tcPr>
          <w:p w:rsidR="008716FB" w:rsidRDefault="003D6075" w:rsidP="00907332">
            <w:pPr>
              <w:snapToGrid w:val="0"/>
              <w:spacing w:line="240" w:lineRule="atLeast"/>
              <w:rPr>
                <w:rFonts w:ascii="新細明體" w:hAnsi="新細明體"/>
                <w:b/>
                <w:bCs/>
                <w:noProof/>
                <w:color w:val="008000"/>
                <w:szCs w:val="26"/>
              </w:rPr>
            </w:pPr>
            <w:r w:rsidRPr="003D6075">
              <w:rPr>
                <w:rFonts w:ascii="新細明體" w:hAnsi="新細明體" w:hint="eastAsia"/>
                <w:b/>
                <w:bCs/>
                <w:noProof/>
                <w:color w:val="800080"/>
                <w:szCs w:val="26"/>
              </w:rPr>
              <w:drawing>
                <wp:inline distT="0" distB="0" distL="0" distR="0">
                  <wp:extent cx="1035375" cy="875482"/>
                  <wp:effectExtent l="0" t="0" r="0" b="127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119" cy="885412"/>
                          </a:xfrm>
                          <a:prstGeom prst="rect">
                            <a:avLst/>
                          </a:prstGeom>
                          <a:noFill/>
                          <a:ln>
                            <a:noFill/>
                          </a:ln>
                        </pic:spPr>
                      </pic:pic>
                    </a:graphicData>
                  </a:graphic>
                </wp:inline>
              </w:drawing>
            </w:r>
            <w:r w:rsidR="00907332">
              <w:rPr>
                <w:rFonts w:ascii="新細明體" w:hAnsi="新細明體" w:hint="eastAsia"/>
                <w:b/>
                <w:bCs/>
                <w:color w:val="800080"/>
                <w:szCs w:val="26"/>
              </w:rPr>
              <w:t xml:space="preserve"> </w:t>
            </w:r>
            <w:r w:rsidR="008716FB" w:rsidRPr="00BB2B77">
              <w:rPr>
                <w:rFonts w:eastAsia="標楷體" w:cs="標楷體" w:hint="eastAsia"/>
                <w:color w:val="000000" w:themeColor="text1"/>
              </w:rPr>
              <w:t>電腦斷層掃描儀</w:t>
            </w:r>
          </w:p>
          <w:p w:rsidR="003D6075" w:rsidRDefault="00444D12" w:rsidP="00907332">
            <w:pPr>
              <w:snapToGrid w:val="0"/>
              <w:spacing w:line="240" w:lineRule="atLeast"/>
              <w:rPr>
                <w:rFonts w:eastAsia="標楷體" w:cs="新細明體"/>
                <w:color w:val="000000" w:themeColor="text1"/>
              </w:rPr>
            </w:pPr>
            <w:r>
              <w:rPr>
                <w:rFonts w:eastAsia="標楷體" w:cs="新細明體"/>
                <w:noProof/>
                <w:color w:val="000000" w:themeColor="text1"/>
              </w:rPr>
              <w:lastRenderedPageBreak/>
              <w:drawing>
                <wp:inline distT="0" distB="0" distL="0" distR="0" wp14:anchorId="6408D9A6">
                  <wp:extent cx="1152525" cy="1920875"/>
                  <wp:effectExtent l="0" t="0" r="9525" b="317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920875"/>
                          </a:xfrm>
                          <a:prstGeom prst="rect">
                            <a:avLst/>
                          </a:prstGeom>
                          <a:noFill/>
                        </pic:spPr>
                      </pic:pic>
                    </a:graphicData>
                  </a:graphic>
                </wp:inline>
              </w:drawing>
            </w:r>
            <w:r w:rsidRPr="00907332">
              <w:rPr>
                <w:rFonts w:eastAsia="標楷體" w:cs="新細明體" w:hint="eastAsia"/>
                <w:color w:val="000000" w:themeColor="text1"/>
              </w:rPr>
              <w:t>超音波</w:t>
            </w:r>
          </w:p>
          <w:p w:rsidR="00907332" w:rsidRPr="00444D12" w:rsidRDefault="00907332" w:rsidP="00907332">
            <w:pPr>
              <w:snapToGrid w:val="0"/>
              <w:spacing w:line="240" w:lineRule="atLeast"/>
              <w:rPr>
                <w:rFonts w:eastAsia="標楷體" w:cs="標楷體"/>
                <w:color w:val="000000" w:themeColor="text1"/>
              </w:rPr>
            </w:pPr>
            <w:r>
              <w:rPr>
                <w:rFonts w:ascii="新細明體" w:hAnsi="新細明體"/>
                <w:b/>
                <w:bCs/>
                <w:noProof/>
                <w:color w:val="008000"/>
                <w:szCs w:val="26"/>
              </w:rPr>
              <w:drawing>
                <wp:inline distT="0" distB="0" distL="0" distR="0" wp14:anchorId="50AB23BE" wp14:editId="50870704">
                  <wp:extent cx="1336948" cy="71437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345" cy="719396"/>
                          </a:xfrm>
                          <a:prstGeom prst="rect">
                            <a:avLst/>
                          </a:prstGeom>
                          <a:noFill/>
                        </pic:spPr>
                      </pic:pic>
                    </a:graphicData>
                  </a:graphic>
                </wp:inline>
              </w:drawing>
            </w:r>
            <w:r w:rsidR="008716FB" w:rsidRPr="00BB2B77">
              <w:rPr>
                <w:rFonts w:eastAsia="標楷體" w:cs="標楷體" w:hint="eastAsia"/>
                <w:color w:val="000000" w:themeColor="text1"/>
              </w:rPr>
              <w:t>骨質密度儀</w:t>
            </w:r>
          </w:p>
        </w:tc>
        <w:tc>
          <w:tcPr>
            <w:tcW w:w="2551" w:type="dxa"/>
            <w:gridSpan w:val="2"/>
            <w:vAlign w:val="center"/>
          </w:tcPr>
          <w:p w:rsidR="003D6075" w:rsidRPr="00FC115E" w:rsidRDefault="003D6075" w:rsidP="003D6075">
            <w:pPr>
              <w:widowControl/>
              <w:rPr>
                <w:rFonts w:eastAsia="標楷體" w:cs="新細明體"/>
                <w:color w:val="000000" w:themeColor="text1"/>
              </w:rPr>
            </w:pPr>
            <w:r w:rsidRPr="00FC115E">
              <w:rPr>
                <w:rFonts w:eastAsia="標楷體" w:cs="新細明體" w:hint="eastAsia"/>
                <w:color w:val="000000" w:themeColor="text1"/>
              </w:rPr>
              <w:lastRenderedPageBreak/>
              <w:t>醫療設備的經銷</w:t>
            </w:r>
          </w:p>
        </w:tc>
        <w:tc>
          <w:tcPr>
            <w:tcW w:w="1418" w:type="dxa"/>
            <w:gridSpan w:val="2"/>
            <w:vAlign w:val="center"/>
          </w:tcPr>
          <w:p w:rsidR="003D6075" w:rsidRPr="00781CED" w:rsidRDefault="003D6075" w:rsidP="003D6075">
            <w:pPr>
              <w:jc w:val="right"/>
              <w:rPr>
                <w:rFonts w:ascii="Georgia" w:hAnsi="Georgia"/>
              </w:rPr>
            </w:pPr>
            <w:r w:rsidRPr="00781CED">
              <w:rPr>
                <w:rFonts w:ascii="Georgia" w:hAnsi="Georgia"/>
              </w:rPr>
              <w:t>134,577</w:t>
            </w:r>
          </w:p>
        </w:tc>
        <w:tc>
          <w:tcPr>
            <w:tcW w:w="1176" w:type="dxa"/>
            <w:vAlign w:val="center"/>
          </w:tcPr>
          <w:p w:rsidR="003D6075" w:rsidRPr="00781CED" w:rsidRDefault="003D6075" w:rsidP="003D6075">
            <w:pPr>
              <w:jc w:val="right"/>
              <w:rPr>
                <w:rFonts w:ascii="Georgia" w:hAnsi="Georgia"/>
              </w:rPr>
            </w:pPr>
            <w:r w:rsidRPr="00781CED">
              <w:rPr>
                <w:rFonts w:ascii="Georgia" w:hAnsi="Georgia"/>
              </w:rPr>
              <w:t>36.01</w:t>
            </w:r>
          </w:p>
        </w:tc>
      </w:tr>
      <w:tr w:rsidR="00444D12" w:rsidTr="003D6075">
        <w:trPr>
          <w:gridAfter w:val="1"/>
          <w:wAfter w:w="819" w:type="dxa"/>
        </w:trPr>
        <w:tc>
          <w:tcPr>
            <w:tcW w:w="1304" w:type="dxa"/>
            <w:vAlign w:val="center"/>
          </w:tcPr>
          <w:p w:rsidR="003D6075" w:rsidRPr="00D05E7F" w:rsidRDefault="003D6075" w:rsidP="003D6075">
            <w:pPr>
              <w:jc w:val="both"/>
              <w:rPr>
                <w:rFonts w:eastAsia="標楷體" w:cs="新細明體"/>
                <w:color w:val="000000" w:themeColor="text1"/>
              </w:rPr>
            </w:pPr>
            <w:r w:rsidRPr="00D05E7F">
              <w:rPr>
                <w:rFonts w:eastAsia="標楷體" w:cs="新細明體" w:hint="eastAsia"/>
                <w:color w:val="000000" w:themeColor="text1"/>
              </w:rPr>
              <w:t>藥品</w:t>
            </w:r>
            <w:r w:rsidRPr="00D05E7F">
              <w:rPr>
                <w:rFonts w:eastAsia="標楷體" w:cs="新細明體" w:hint="eastAsia"/>
                <w:color w:val="000000" w:themeColor="text1"/>
              </w:rPr>
              <w:t>/</w:t>
            </w:r>
            <w:r w:rsidRPr="00D05E7F">
              <w:rPr>
                <w:rFonts w:eastAsia="標楷體" w:cs="新細明體" w:hint="eastAsia"/>
                <w:color w:val="000000" w:themeColor="text1"/>
              </w:rPr>
              <w:t>醫療設備消耗品</w:t>
            </w:r>
          </w:p>
        </w:tc>
        <w:tc>
          <w:tcPr>
            <w:tcW w:w="3119" w:type="dxa"/>
            <w:gridSpan w:val="3"/>
            <w:vAlign w:val="center"/>
          </w:tcPr>
          <w:p w:rsidR="00485239" w:rsidRDefault="00485239" w:rsidP="003D6075">
            <w:pPr>
              <w:snapToGrid w:val="0"/>
              <w:spacing w:line="240" w:lineRule="atLeast"/>
              <w:jc w:val="center"/>
              <w:rPr>
                <w:rFonts w:eastAsia="標楷體"/>
                <w:color w:val="000000"/>
                <w:shd w:val="clear" w:color="auto" w:fill="FFFFFF"/>
              </w:rPr>
            </w:pPr>
            <w:r>
              <w:rPr>
                <w:rFonts w:eastAsia="標楷體" w:hint="eastAsia"/>
                <w:noProof/>
                <w:color w:val="000000"/>
                <w:shd w:val="clear" w:color="auto" w:fill="FFFFFF"/>
              </w:rPr>
              <w:drawing>
                <wp:inline distT="0" distB="0" distL="0" distR="0">
                  <wp:extent cx="2543175" cy="1502010"/>
                  <wp:effectExtent l="0" t="0" r="0" b="317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png"/>
                          <pic:cNvPicPr/>
                        </pic:nvPicPr>
                        <pic:blipFill>
                          <a:blip r:embed="rId15">
                            <a:extLst>
                              <a:ext uri="{28A0092B-C50C-407E-A947-70E740481C1C}">
                                <a14:useLocalDpi xmlns:a14="http://schemas.microsoft.com/office/drawing/2010/main" val="0"/>
                              </a:ext>
                            </a:extLst>
                          </a:blip>
                          <a:stretch>
                            <a:fillRect/>
                          </a:stretch>
                        </pic:blipFill>
                        <pic:spPr>
                          <a:xfrm>
                            <a:off x="0" y="0"/>
                            <a:ext cx="2552049" cy="1507251"/>
                          </a:xfrm>
                          <a:prstGeom prst="rect">
                            <a:avLst/>
                          </a:prstGeom>
                        </pic:spPr>
                      </pic:pic>
                    </a:graphicData>
                  </a:graphic>
                </wp:inline>
              </w:drawing>
            </w:r>
          </w:p>
          <w:p w:rsidR="003D6075" w:rsidRDefault="008716FB" w:rsidP="003D6075">
            <w:pPr>
              <w:snapToGrid w:val="0"/>
              <w:spacing w:line="240" w:lineRule="atLeast"/>
              <w:jc w:val="center"/>
              <w:rPr>
                <w:rFonts w:eastAsia="標楷體"/>
                <w:color w:val="000000"/>
                <w:shd w:val="clear" w:color="auto" w:fill="FFFFFF"/>
              </w:rPr>
            </w:pPr>
            <w:r w:rsidRPr="00E1757F">
              <w:rPr>
                <w:rFonts w:eastAsia="標楷體" w:hint="eastAsia"/>
                <w:color w:val="000000"/>
                <w:shd w:val="clear" w:color="auto" w:fill="FFFFFF"/>
              </w:rPr>
              <w:t>X</w:t>
            </w:r>
            <w:r w:rsidRPr="00E1757F">
              <w:rPr>
                <w:rFonts w:eastAsia="標楷體" w:hint="eastAsia"/>
                <w:color w:val="000000"/>
                <w:shd w:val="clear" w:color="auto" w:fill="FFFFFF"/>
              </w:rPr>
              <w:t>光顯影劑</w:t>
            </w:r>
          </w:p>
          <w:p w:rsidR="00806BDB" w:rsidRDefault="00485239" w:rsidP="00485239">
            <w:pPr>
              <w:snapToGrid w:val="0"/>
              <w:spacing w:line="240" w:lineRule="atLeast"/>
              <w:rPr>
                <w:rFonts w:eastAsia="標楷體" w:cs="標楷體"/>
                <w:color w:val="000000" w:themeColor="text1"/>
              </w:rPr>
            </w:pPr>
            <w:r>
              <w:rPr>
                <w:rFonts w:eastAsia="標楷體" w:cs="標楷體" w:hint="eastAsia"/>
                <w:color w:val="000000" w:themeColor="text1"/>
              </w:rPr>
              <w:t xml:space="preserve"> </w:t>
            </w:r>
            <w:r>
              <w:rPr>
                <w:rFonts w:eastAsia="標楷體" w:cs="標楷體"/>
                <w:noProof/>
                <w:color w:val="000000" w:themeColor="text1"/>
              </w:rPr>
              <w:drawing>
                <wp:inline distT="0" distB="0" distL="0" distR="0">
                  <wp:extent cx="2200275" cy="1922689"/>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8536" cy="1929908"/>
                          </a:xfrm>
                          <a:prstGeom prst="rect">
                            <a:avLst/>
                          </a:prstGeom>
                        </pic:spPr>
                      </pic:pic>
                    </a:graphicData>
                  </a:graphic>
                </wp:inline>
              </w:drawing>
            </w:r>
          </w:p>
          <w:p w:rsidR="008716FB" w:rsidRDefault="008716FB" w:rsidP="003D6075">
            <w:pPr>
              <w:snapToGrid w:val="0"/>
              <w:spacing w:line="240" w:lineRule="atLeast"/>
              <w:jc w:val="center"/>
              <w:rPr>
                <w:rFonts w:ascii="新細明體" w:hAnsi="新細明體"/>
                <w:b/>
                <w:bCs/>
                <w:color w:val="008000"/>
                <w:szCs w:val="26"/>
              </w:rPr>
            </w:pPr>
            <w:proofErr w:type="gramStart"/>
            <w:r w:rsidRPr="00E1757F">
              <w:rPr>
                <w:rFonts w:eastAsia="標楷體" w:cs="標楷體" w:hint="eastAsia"/>
                <w:color w:val="000000" w:themeColor="text1"/>
              </w:rPr>
              <w:t>立梭影</w:t>
            </w:r>
            <w:proofErr w:type="gramEnd"/>
            <w:r w:rsidRPr="00E1757F">
              <w:rPr>
                <w:rFonts w:eastAsia="標楷體" w:cs="標楷體" w:hint="eastAsia"/>
                <w:color w:val="000000" w:themeColor="text1"/>
              </w:rPr>
              <w:t>(</w:t>
            </w:r>
            <w:r w:rsidRPr="00E1757F">
              <w:rPr>
                <w:rFonts w:eastAsia="標楷體" w:cs="標楷體" w:hint="eastAsia"/>
                <w:color w:val="000000" w:themeColor="text1"/>
              </w:rPr>
              <w:t>肝臟病灶顯影劑</w:t>
            </w:r>
            <w:r w:rsidRPr="00E1757F">
              <w:rPr>
                <w:rFonts w:eastAsia="標楷體" w:cs="標楷體" w:hint="eastAsia"/>
                <w:color w:val="000000" w:themeColor="text1"/>
              </w:rPr>
              <w:t>)</w:t>
            </w:r>
          </w:p>
        </w:tc>
        <w:tc>
          <w:tcPr>
            <w:tcW w:w="2551" w:type="dxa"/>
            <w:gridSpan w:val="2"/>
            <w:vAlign w:val="center"/>
          </w:tcPr>
          <w:p w:rsidR="003D6075" w:rsidRPr="00FC115E" w:rsidRDefault="003D6075" w:rsidP="003D6075">
            <w:pPr>
              <w:widowControl/>
              <w:rPr>
                <w:rFonts w:eastAsia="標楷體" w:cs="新細明體"/>
                <w:color w:val="000000" w:themeColor="text1"/>
              </w:rPr>
            </w:pPr>
            <w:r w:rsidRPr="00FC115E">
              <w:rPr>
                <w:rFonts w:eastAsia="標楷體" w:cs="新細明體" w:hint="eastAsia"/>
                <w:color w:val="000000" w:themeColor="text1"/>
              </w:rPr>
              <w:t>醫藥品聯合採購及議價</w:t>
            </w:r>
          </w:p>
        </w:tc>
        <w:tc>
          <w:tcPr>
            <w:tcW w:w="1418" w:type="dxa"/>
            <w:gridSpan w:val="2"/>
            <w:vAlign w:val="center"/>
          </w:tcPr>
          <w:p w:rsidR="003D6075" w:rsidRPr="00781CED" w:rsidRDefault="003D6075" w:rsidP="003D6075">
            <w:pPr>
              <w:jc w:val="right"/>
              <w:rPr>
                <w:rFonts w:ascii="Georgia" w:hAnsi="Georgia"/>
              </w:rPr>
            </w:pPr>
            <w:r w:rsidRPr="00781CED">
              <w:rPr>
                <w:rFonts w:ascii="Georgia" w:hAnsi="Georgia"/>
              </w:rPr>
              <w:t>83,731</w:t>
            </w:r>
          </w:p>
        </w:tc>
        <w:tc>
          <w:tcPr>
            <w:tcW w:w="1176" w:type="dxa"/>
            <w:vAlign w:val="center"/>
          </w:tcPr>
          <w:p w:rsidR="003D6075" w:rsidRPr="00781CED" w:rsidRDefault="003D6075" w:rsidP="003D6075">
            <w:pPr>
              <w:jc w:val="right"/>
              <w:rPr>
                <w:rFonts w:ascii="Georgia" w:hAnsi="Georgia"/>
              </w:rPr>
            </w:pPr>
            <w:r w:rsidRPr="00781CED">
              <w:rPr>
                <w:rFonts w:ascii="Georgia" w:hAnsi="Georgia"/>
              </w:rPr>
              <w:t>22.41</w:t>
            </w:r>
          </w:p>
        </w:tc>
      </w:tr>
      <w:tr w:rsidR="00444D12" w:rsidTr="003D6075">
        <w:trPr>
          <w:gridAfter w:val="1"/>
          <w:wAfter w:w="819" w:type="dxa"/>
        </w:trPr>
        <w:tc>
          <w:tcPr>
            <w:tcW w:w="1304" w:type="dxa"/>
            <w:vAlign w:val="center"/>
          </w:tcPr>
          <w:p w:rsidR="003D6075" w:rsidRPr="00D05E7F" w:rsidRDefault="003D6075" w:rsidP="003D6075">
            <w:pPr>
              <w:jc w:val="both"/>
              <w:rPr>
                <w:rFonts w:eastAsia="標楷體" w:cs="新細明體"/>
                <w:color w:val="000000" w:themeColor="text1"/>
              </w:rPr>
            </w:pPr>
            <w:r w:rsidRPr="00D05E7F">
              <w:rPr>
                <w:rFonts w:eastAsia="標楷體" w:cs="新細明體" w:hint="eastAsia"/>
                <w:color w:val="000000" w:themeColor="text1"/>
              </w:rPr>
              <w:t>儀器設備零件</w:t>
            </w:r>
          </w:p>
        </w:tc>
        <w:tc>
          <w:tcPr>
            <w:tcW w:w="3119" w:type="dxa"/>
            <w:gridSpan w:val="3"/>
            <w:vAlign w:val="center"/>
          </w:tcPr>
          <w:p w:rsidR="003D6075" w:rsidRDefault="003D6075" w:rsidP="003D6075">
            <w:pPr>
              <w:snapToGrid w:val="0"/>
              <w:spacing w:line="240" w:lineRule="atLeast"/>
              <w:jc w:val="center"/>
              <w:rPr>
                <w:rFonts w:ascii="新細明體" w:hAnsi="新細明體"/>
                <w:b/>
                <w:bCs/>
                <w:color w:val="008000"/>
                <w:szCs w:val="26"/>
              </w:rPr>
            </w:pPr>
          </w:p>
        </w:tc>
        <w:tc>
          <w:tcPr>
            <w:tcW w:w="2551" w:type="dxa"/>
            <w:gridSpan w:val="2"/>
            <w:vAlign w:val="center"/>
          </w:tcPr>
          <w:p w:rsidR="003D6075" w:rsidRPr="00FC115E" w:rsidRDefault="003D6075" w:rsidP="003D6075">
            <w:pPr>
              <w:widowControl/>
              <w:rPr>
                <w:rFonts w:eastAsia="標楷體" w:cs="新細明體"/>
                <w:color w:val="000000" w:themeColor="text1"/>
              </w:rPr>
            </w:pPr>
            <w:r w:rsidRPr="00FC115E">
              <w:rPr>
                <w:rFonts w:eastAsia="標楷體" w:cs="新細明體" w:hint="eastAsia"/>
                <w:color w:val="000000" w:themeColor="text1"/>
              </w:rPr>
              <w:t>儀器設備零件的經銷</w:t>
            </w:r>
          </w:p>
        </w:tc>
        <w:tc>
          <w:tcPr>
            <w:tcW w:w="1418" w:type="dxa"/>
            <w:gridSpan w:val="2"/>
            <w:vAlign w:val="center"/>
          </w:tcPr>
          <w:p w:rsidR="003D6075" w:rsidRPr="00781CED" w:rsidRDefault="003D6075" w:rsidP="003D6075">
            <w:pPr>
              <w:jc w:val="right"/>
              <w:rPr>
                <w:rFonts w:ascii="Georgia" w:hAnsi="Georgia"/>
              </w:rPr>
            </w:pPr>
            <w:r w:rsidRPr="00781CED">
              <w:rPr>
                <w:rFonts w:ascii="Georgia" w:hAnsi="Georgia"/>
              </w:rPr>
              <w:t>14,558</w:t>
            </w:r>
          </w:p>
        </w:tc>
        <w:tc>
          <w:tcPr>
            <w:tcW w:w="1176" w:type="dxa"/>
            <w:vAlign w:val="center"/>
          </w:tcPr>
          <w:p w:rsidR="003D6075" w:rsidRPr="00781CED" w:rsidRDefault="003D6075" w:rsidP="003D6075">
            <w:pPr>
              <w:jc w:val="right"/>
              <w:rPr>
                <w:rFonts w:ascii="Georgia" w:hAnsi="Georgia"/>
              </w:rPr>
            </w:pPr>
            <w:r w:rsidRPr="00781CED">
              <w:rPr>
                <w:rFonts w:ascii="Georgia" w:hAnsi="Georgia"/>
              </w:rPr>
              <w:t>3.90</w:t>
            </w:r>
          </w:p>
        </w:tc>
      </w:tr>
      <w:tr w:rsidR="00444D12" w:rsidTr="003D6075">
        <w:trPr>
          <w:gridAfter w:val="1"/>
          <w:wAfter w:w="819" w:type="dxa"/>
        </w:trPr>
        <w:tc>
          <w:tcPr>
            <w:tcW w:w="1304" w:type="dxa"/>
            <w:vAlign w:val="center"/>
          </w:tcPr>
          <w:p w:rsidR="003D6075" w:rsidRPr="00D05E7F" w:rsidRDefault="003D6075" w:rsidP="003D6075">
            <w:pPr>
              <w:jc w:val="both"/>
              <w:rPr>
                <w:rFonts w:eastAsia="標楷體" w:cs="新細明體"/>
                <w:color w:val="000000" w:themeColor="text1"/>
              </w:rPr>
            </w:pPr>
            <w:r w:rsidRPr="00D05E7F">
              <w:rPr>
                <w:rFonts w:eastAsia="標楷體" w:cs="新細明體" w:hint="eastAsia"/>
                <w:color w:val="000000" w:themeColor="text1"/>
              </w:rPr>
              <w:t>儀器租賃收入</w:t>
            </w:r>
          </w:p>
        </w:tc>
        <w:tc>
          <w:tcPr>
            <w:tcW w:w="3119" w:type="dxa"/>
            <w:gridSpan w:val="3"/>
            <w:vAlign w:val="center"/>
          </w:tcPr>
          <w:p w:rsidR="003D6075" w:rsidRDefault="003D6075" w:rsidP="003D6075">
            <w:pPr>
              <w:snapToGrid w:val="0"/>
              <w:spacing w:line="240" w:lineRule="atLeast"/>
              <w:jc w:val="center"/>
              <w:rPr>
                <w:rFonts w:ascii="新細明體" w:hAnsi="新細明體"/>
                <w:b/>
                <w:bCs/>
                <w:color w:val="008000"/>
                <w:szCs w:val="26"/>
              </w:rPr>
            </w:pPr>
          </w:p>
        </w:tc>
        <w:tc>
          <w:tcPr>
            <w:tcW w:w="2551" w:type="dxa"/>
            <w:gridSpan w:val="2"/>
            <w:vAlign w:val="center"/>
          </w:tcPr>
          <w:p w:rsidR="003D6075" w:rsidRPr="00FC115E" w:rsidRDefault="003D6075" w:rsidP="003D6075">
            <w:pPr>
              <w:widowControl/>
              <w:rPr>
                <w:rFonts w:eastAsia="標楷體" w:cs="新細明體"/>
                <w:color w:val="000000" w:themeColor="text1"/>
              </w:rPr>
            </w:pPr>
            <w:r w:rsidRPr="00FC115E">
              <w:rPr>
                <w:rFonts w:eastAsia="標楷體" w:cs="新細明體" w:hint="eastAsia"/>
                <w:color w:val="000000" w:themeColor="text1"/>
              </w:rPr>
              <w:t>醫院設備租賃、設備維修</w:t>
            </w:r>
          </w:p>
        </w:tc>
        <w:tc>
          <w:tcPr>
            <w:tcW w:w="1418" w:type="dxa"/>
            <w:gridSpan w:val="2"/>
            <w:vAlign w:val="center"/>
          </w:tcPr>
          <w:p w:rsidR="003D6075" w:rsidRPr="00781CED" w:rsidRDefault="003D6075" w:rsidP="003D6075">
            <w:pPr>
              <w:jc w:val="right"/>
              <w:rPr>
                <w:rFonts w:ascii="Georgia" w:hAnsi="Georgia"/>
              </w:rPr>
            </w:pPr>
            <w:r w:rsidRPr="00781CED">
              <w:rPr>
                <w:rFonts w:ascii="Georgia" w:hAnsi="Georgia"/>
              </w:rPr>
              <w:t>124,694</w:t>
            </w:r>
          </w:p>
        </w:tc>
        <w:tc>
          <w:tcPr>
            <w:tcW w:w="1176" w:type="dxa"/>
            <w:vAlign w:val="center"/>
          </w:tcPr>
          <w:p w:rsidR="003D6075" w:rsidRPr="00781CED" w:rsidRDefault="003D6075" w:rsidP="003D6075">
            <w:pPr>
              <w:jc w:val="right"/>
              <w:rPr>
                <w:rFonts w:ascii="Georgia" w:hAnsi="Georgia"/>
              </w:rPr>
            </w:pPr>
            <w:r w:rsidRPr="00781CED">
              <w:rPr>
                <w:rFonts w:ascii="Georgia" w:hAnsi="Georgia"/>
              </w:rPr>
              <w:t>33.37</w:t>
            </w:r>
          </w:p>
        </w:tc>
      </w:tr>
      <w:tr w:rsidR="00444D12" w:rsidTr="003D6075">
        <w:trPr>
          <w:gridAfter w:val="1"/>
          <w:wAfter w:w="819" w:type="dxa"/>
        </w:trPr>
        <w:tc>
          <w:tcPr>
            <w:tcW w:w="1304" w:type="dxa"/>
            <w:vAlign w:val="center"/>
          </w:tcPr>
          <w:p w:rsidR="003D6075" w:rsidRPr="00D05E7F" w:rsidRDefault="003D6075" w:rsidP="003D6075">
            <w:pPr>
              <w:jc w:val="both"/>
              <w:rPr>
                <w:rFonts w:eastAsia="標楷體" w:cs="新細明體"/>
                <w:color w:val="000000" w:themeColor="text1"/>
              </w:rPr>
            </w:pPr>
            <w:r w:rsidRPr="00D05E7F">
              <w:rPr>
                <w:rFonts w:eastAsia="標楷體" w:cs="新細明體" w:hint="eastAsia"/>
                <w:color w:val="000000" w:themeColor="text1"/>
              </w:rPr>
              <w:t>管理諮詢服務收入</w:t>
            </w:r>
          </w:p>
        </w:tc>
        <w:tc>
          <w:tcPr>
            <w:tcW w:w="3119" w:type="dxa"/>
            <w:gridSpan w:val="3"/>
            <w:vAlign w:val="center"/>
          </w:tcPr>
          <w:p w:rsidR="003D6075" w:rsidRDefault="003D6075" w:rsidP="003D6075">
            <w:pPr>
              <w:snapToGrid w:val="0"/>
              <w:spacing w:line="240" w:lineRule="atLeast"/>
              <w:jc w:val="center"/>
              <w:rPr>
                <w:rFonts w:ascii="新細明體" w:hAnsi="新細明體"/>
                <w:b/>
                <w:bCs/>
                <w:color w:val="008000"/>
                <w:szCs w:val="26"/>
              </w:rPr>
            </w:pPr>
          </w:p>
        </w:tc>
        <w:tc>
          <w:tcPr>
            <w:tcW w:w="2551" w:type="dxa"/>
            <w:gridSpan w:val="2"/>
            <w:vAlign w:val="center"/>
          </w:tcPr>
          <w:p w:rsidR="003D6075" w:rsidRPr="00EA5207" w:rsidRDefault="003D6075" w:rsidP="003D6075">
            <w:pPr>
              <w:widowControl/>
              <w:rPr>
                <w:rFonts w:eastAsia="標楷體" w:cs="新細明體"/>
                <w:color w:val="000000" w:themeColor="text1"/>
              </w:rPr>
            </w:pPr>
            <w:r w:rsidRPr="00EA5207">
              <w:rPr>
                <w:rFonts w:eastAsia="標楷體" w:cs="新細明體" w:hint="eastAsia"/>
                <w:color w:val="000000" w:themeColor="text1"/>
              </w:rPr>
              <w:t>協助醫院發展專科服務、協助醫療專業人才招募、訓練，協助、醫院經營績效管理等</w:t>
            </w:r>
          </w:p>
        </w:tc>
        <w:tc>
          <w:tcPr>
            <w:tcW w:w="1418" w:type="dxa"/>
            <w:gridSpan w:val="2"/>
            <w:vAlign w:val="center"/>
          </w:tcPr>
          <w:p w:rsidR="003D6075" w:rsidRPr="00781CED" w:rsidRDefault="003D6075" w:rsidP="003D6075">
            <w:pPr>
              <w:jc w:val="right"/>
              <w:rPr>
                <w:rFonts w:ascii="Georgia" w:hAnsi="Georgia"/>
              </w:rPr>
            </w:pPr>
            <w:r w:rsidRPr="00781CED">
              <w:rPr>
                <w:rFonts w:ascii="Georgia" w:hAnsi="Georgia"/>
              </w:rPr>
              <w:t>7,106</w:t>
            </w:r>
          </w:p>
        </w:tc>
        <w:tc>
          <w:tcPr>
            <w:tcW w:w="1176" w:type="dxa"/>
            <w:vAlign w:val="center"/>
          </w:tcPr>
          <w:p w:rsidR="003D6075" w:rsidRPr="00781CED" w:rsidRDefault="003D6075" w:rsidP="003D6075">
            <w:pPr>
              <w:jc w:val="right"/>
              <w:rPr>
                <w:rFonts w:ascii="Georgia" w:hAnsi="Georgia"/>
              </w:rPr>
            </w:pPr>
            <w:r w:rsidRPr="00781CED">
              <w:rPr>
                <w:rFonts w:ascii="Georgia" w:hAnsi="Georgia"/>
              </w:rPr>
              <w:t>1.90</w:t>
            </w:r>
          </w:p>
        </w:tc>
      </w:tr>
      <w:tr w:rsidR="00444D12" w:rsidTr="003D6075">
        <w:trPr>
          <w:gridAfter w:val="1"/>
          <w:wAfter w:w="819" w:type="dxa"/>
        </w:trPr>
        <w:tc>
          <w:tcPr>
            <w:tcW w:w="1304" w:type="dxa"/>
            <w:vAlign w:val="center"/>
          </w:tcPr>
          <w:p w:rsidR="003D6075" w:rsidRPr="00D05E7F" w:rsidRDefault="003D6075" w:rsidP="003D6075">
            <w:pPr>
              <w:jc w:val="both"/>
              <w:rPr>
                <w:rFonts w:eastAsia="標楷體" w:cs="新細明體"/>
                <w:color w:val="000000" w:themeColor="text1"/>
              </w:rPr>
            </w:pPr>
            <w:r w:rsidRPr="00D05E7F">
              <w:rPr>
                <w:rFonts w:eastAsia="標楷體" w:cs="新細明體" w:hint="eastAsia"/>
                <w:color w:val="000000" w:themeColor="text1"/>
              </w:rPr>
              <w:t>其他</w:t>
            </w:r>
          </w:p>
        </w:tc>
        <w:tc>
          <w:tcPr>
            <w:tcW w:w="3119" w:type="dxa"/>
            <w:gridSpan w:val="3"/>
            <w:vAlign w:val="center"/>
          </w:tcPr>
          <w:p w:rsidR="003D6075" w:rsidRDefault="003D6075" w:rsidP="003D6075">
            <w:pPr>
              <w:snapToGrid w:val="0"/>
              <w:spacing w:line="240" w:lineRule="atLeast"/>
              <w:jc w:val="center"/>
              <w:rPr>
                <w:rFonts w:ascii="新細明體" w:hAnsi="新細明體"/>
                <w:b/>
                <w:bCs/>
                <w:color w:val="FF6600"/>
                <w:szCs w:val="26"/>
              </w:rPr>
            </w:pPr>
          </w:p>
        </w:tc>
        <w:tc>
          <w:tcPr>
            <w:tcW w:w="2551" w:type="dxa"/>
            <w:gridSpan w:val="2"/>
            <w:vAlign w:val="center"/>
          </w:tcPr>
          <w:p w:rsidR="003D6075" w:rsidRDefault="003D6075" w:rsidP="003D6075">
            <w:pPr>
              <w:snapToGrid w:val="0"/>
              <w:spacing w:line="240" w:lineRule="atLeast"/>
              <w:jc w:val="both"/>
              <w:rPr>
                <w:rFonts w:ascii="新細明體" w:hAnsi="新細明體"/>
                <w:sz w:val="20"/>
                <w:szCs w:val="26"/>
              </w:rPr>
            </w:pPr>
          </w:p>
        </w:tc>
        <w:tc>
          <w:tcPr>
            <w:tcW w:w="1418" w:type="dxa"/>
            <w:gridSpan w:val="2"/>
          </w:tcPr>
          <w:p w:rsidR="003D6075" w:rsidRPr="00781CED" w:rsidRDefault="003D6075" w:rsidP="003D6075">
            <w:pPr>
              <w:jc w:val="right"/>
              <w:rPr>
                <w:rFonts w:ascii="Georgia" w:hAnsi="Georgia"/>
              </w:rPr>
            </w:pPr>
            <w:r w:rsidRPr="00781CED">
              <w:rPr>
                <w:rFonts w:ascii="Georgia" w:hAnsi="Georgia"/>
              </w:rPr>
              <w:t>9,024</w:t>
            </w:r>
          </w:p>
        </w:tc>
        <w:tc>
          <w:tcPr>
            <w:tcW w:w="1176" w:type="dxa"/>
          </w:tcPr>
          <w:p w:rsidR="003D6075" w:rsidRPr="00781CED" w:rsidRDefault="003D6075" w:rsidP="003D6075">
            <w:pPr>
              <w:jc w:val="right"/>
              <w:rPr>
                <w:rFonts w:ascii="Georgia" w:hAnsi="Georgia"/>
              </w:rPr>
            </w:pPr>
            <w:r w:rsidRPr="00781CED">
              <w:rPr>
                <w:rFonts w:ascii="Georgia" w:hAnsi="Georgia"/>
              </w:rPr>
              <w:t>2.41</w:t>
            </w:r>
          </w:p>
        </w:tc>
      </w:tr>
      <w:tr w:rsidR="00444D12" w:rsidTr="003D6075">
        <w:trPr>
          <w:gridAfter w:val="1"/>
          <w:wAfter w:w="819" w:type="dxa"/>
          <w:cantSplit/>
        </w:trPr>
        <w:tc>
          <w:tcPr>
            <w:tcW w:w="6974" w:type="dxa"/>
            <w:gridSpan w:val="6"/>
            <w:shd w:val="clear" w:color="auto" w:fill="F9F9F9"/>
          </w:tcPr>
          <w:p w:rsidR="003D6075" w:rsidRPr="00485239" w:rsidRDefault="003D6075" w:rsidP="003D6075">
            <w:pPr>
              <w:jc w:val="both"/>
              <w:rPr>
                <w:rFonts w:ascii="標楷體" w:eastAsia="標楷體" w:hAnsi="標楷體"/>
                <w:sz w:val="20"/>
              </w:rPr>
            </w:pPr>
            <w:r w:rsidRPr="00485239">
              <w:rPr>
                <w:rFonts w:ascii="標楷體" w:eastAsia="標楷體" w:hAnsi="標楷體"/>
                <w:sz w:val="20"/>
              </w:rPr>
              <w:t>合</w:t>
            </w:r>
            <w:r w:rsidRPr="00485239">
              <w:rPr>
                <w:rFonts w:ascii="標楷體" w:eastAsia="標楷體" w:hAnsi="標楷體" w:hint="eastAsia"/>
                <w:sz w:val="20"/>
              </w:rPr>
              <w:t xml:space="preserve">     </w:t>
            </w:r>
            <w:r w:rsidRPr="00485239">
              <w:rPr>
                <w:rFonts w:ascii="標楷體" w:eastAsia="標楷體" w:hAnsi="標楷體"/>
                <w:sz w:val="20"/>
              </w:rPr>
              <w:t>計</w:t>
            </w:r>
          </w:p>
        </w:tc>
        <w:tc>
          <w:tcPr>
            <w:tcW w:w="1418" w:type="dxa"/>
            <w:gridSpan w:val="2"/>
          </w:tcPr>
          <w:p w:rsidR="003D6075" w:rsidRPr="00781CED" w:rsidRDefault="003D6075" w:rsidP="003D6075">
            <w:pPr>
              <w:jc w:val="right"/>
              <w:rPr>
                <w:rFonts w:ascii="Georgia" w:hAnsi="Georgia"/>
              </w:rPr>
            </w:pPr>
            <w:r w:rsidRPr="00781CED">
              <w:rPr>
                <w:rFonts w:ascii="Georgia" w:hAnsi="Georgia"/>
              </w:rPr>
              <w:t>373,690</w:t>
            </w:r>
          </w:p>
        </w:tc>
        <w:tc>
          <w:tcPr>
            <w:tcW w:w="1176" w:type="dxa"/>
          </w:tcPr>
          <w:p w:rsidR="003D6075" w:rsidRPr="00781CED" w:rsidRDefault="003D6075" w:rsidP="003D6075">
            <w:pPr>
              <w:jc w:val="right"/>
              <w:rPr>
                <w:rFonts w:ascii="Georgia" w:hAnsi="Georgia"/>
              </w:rPr>
            </w:pPr>
            <w:r w:rsidRPr="00781CED">
              <w:rPr>
                <w:rFonts w:ascii="Georgia" w:hAnsi="Georgia"/>
              </w:rPr>
              <w:t>100.00</w:t>
            </w:r>
          </w:p>
        </w:tc>
      </w:tr>
      <w:tr w:rsidR="003D6075" w:rsidRPr="004A49D4" w:rsidTr="003D6075">
        <w:trPr>
          <w:gridAfter w:val="1"/>
          <w:wAfter w:w="812" w:type="dxa"/>
          <w:cantSplit/>
        </w:trPr>
        <w:tc>
          <w:tcPr>
            <w:tcW w:w="9575" w:type="dxa"/>
            <w:gridSpan w:val="9"/>
            <w:tcBorders>
              <w:left w:val="nil"/>
              <w:bottom w:val="nil"/>
              <w:right w:val="nil"/>
            </w:tcBorders>
            <w:vAlign w:val="center"/>
          </w:tcPr>
          <w:p w:rsidR="003D6075" w:rsidRPr="00E14ACE" w:rsidRDefault="00760F02" w:rsidP="00760F02">
            <w:pPr>
              <w:jc w:val="right"/>
              <w:rPr>
                <w:rFonts w:eastAsia="標楷體" w:hAnsi="新細明體"/>
              </w:rPr>
            </w:pPr>
            <w:r>
              <w:rPr>
                <w:rFonts w:ascii="新細明體" w:hAnsi="新細明體" w:hint="eastAsia"/>
                <w:noProof/>
              </w:rPr>
              <w:lastRenderedPageBreak/>
              <w:drawing>
                <wp:inline distT="0" distB="0" distL="0" distR="0">
                  <wp:extent cx="409575" cy="152400"/>
                  <wp:effectExtent l="0" t="0" r="9525" b="0"/>
                  <wp:docPr id="18" name="圖片 18"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c>
      </w:tr>
      <w:tr w:rsidR="003D6075" w:rsidRPr="004A49D4" w:rsidTr="003D6075">
        <w:trPr>
          <w:gridAfter w:val="1"/>
          <w:wAfter w:w="812" w:type="dxa"/>
          <w:cantSplit/>
        </w:trPr>
        <w:tc>
          <w:tcPr>
            <w:tcW w:w="9575" w:type="dxa"/>
            <w:gridSpan w:val="9"/>
            <w:tcBorders>
              <w:top w:val="nil"/>
              <w:left w:val="nil"/>
              <w:right w:val="nil"/>
            </w:tcBorders>
            <w:vAlign w:val="center"/>
          </w:tcPr>
          <w:p w:rsidR="003D6075" w:rsidRPr="00E14ACE" w:rsidRDefault="003D6075">
            <w:pPr>
              <w:jc w:val="both"/>
              <w:rPr>
                <w:rFonts w:eastAsia="標楷體" w:hAnsi="新細明體"/>
              </w:rPr>
            </w:pPr>
          </w:p>
        </w:tc>
      </w:tr>
      <w:tr w:rsidR="00D05E7F" w:rsidRPr="001D46EC" w:rsidTr="003D6075">
        <w:trPr>
          <w:cantSplit/>
          <w:trHeight w:hRule="exact" w:val="1092"/>
        </w:trPr>
        <w:tc>
          <w:tcPr>
            <w:tcW w:w="10387" w:type="dxa"/>
            <w:gridSpan w:val="10"/>
            <w:tcBorders>
              <w:top w:val="single" w:sz="6" w:space="0" w:color="auto"/>
              <w:left w:val="single" w:sz="12" w:space="0" w:color="auto"/>
              <w:bottom w:val="single" w:sz="6" w:space="0" w:color="auto"/>
              <w:right w:val="single" w:sz="12" w:space="0" w:color="auto"/>
            </w:tcBorders>
            <w:vAlign w:val="center"/>
          </w:tcPr>
          <w:p w:rsidR="00D05E7F" w:rsidRPr="001D46EC" w:rsidRDefault="00D05E7F" w:rsidP="003D6075">
            <w:pPr>
              <w:ind w:firstLineChars="500" w:firstLine="1200"/>
              <w:rPr>
                <w:rFonts w:eastAsia="標楷體"/>
                <w:b/>
                <w:bCs/>
                <w:sz w:val="28"/>
              </w:rPr>
            </w:pPr>
            <w:r w:rsidRPr="001D46EC">
              <w:rPr>
                <w:rFonts w:ascii="新細明體" w:hAnsi="新細明體"/>
                <w:noProof/>
              </w:rPr>
              <mc:AlternateContent>
                <mc:Choice Requires="wps">
                  <w:drawing>
                    <wp:anchor distT="0" distB="0" distL="114300" distR="114300" simplePos="0" relativeHeight="251666432" behindDoc="1" locked="0" layoutInCell="1" allowOverlap="1" wp14:anchorId="78D58484" wp14:editId="3249ADB2">
                      <wp:simplePos x="0" y="0"/>
                      <wp:positionH relativeFrom="column">
                        <wp:posOffset>0</wp:posOffset>
                      </wp:positionH>
                      <wp:positionV relativeFrom="paragraph">
                        <wp:posOffset>-6985</wp:posOffset>
                      </wp:positionV>
                      <wp:extent cx="6642100" cy="685165"/>
                      <wp:effectExtent l="0" t="2540" r="0" b="0"/>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075" w:rsidRDefault="003D6075" w:rsidP="00D05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8484" id="Text Box 94" o:spid="_x0000_s1032" type="#_x0000_t202" style="position:absolute;left:0;text-align:left;margin-left:0;margin-top:-.55pt;width:523pt;height:5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" fillcolor="#ededed" stroked="f">
                      <v:fill rotate="t" focus="50%" type="gradient"/>
                      <v:textbox>
                        <w:txbxContent>
                          <w:p w:rsidR="003D6075" w:rsidRDefault="003D6075" w:rsidP="00D05E7F"/>
                        </w:txbxContent>
                      </v:textbox>
                    </v:shape>
                  </w:pict>
                </mc:Fallback>
              </mc:AlternateContent>
            </w:r>
            <w:r w:rsidRPr="001D46EC">
              <w:rPr>
                <w:rFonts w:eastAsia="標楷體" w:hAnsi="標楷體"/>
                <w:b/>
                <w:bCs/>
                <w:sz w:val="28"/>
              </w:rPr>
              <w:t>最近</w:t>
            </w:r>
            <w:proofErr w:type="gramStart"/>
            <w:r w:rsidRPr="001D46EC">
              <w:rPr>
                <w:rFonts w:eastAsia="標楷體" w:hAnsi="標楷體"/>
                <w:b/>
                <w:bCs/>
                <w:sz w:val="28"/>
              </w:rPr>
              <w:t>五</w:t>
            </w:r>
            <w:proofErr w:type="gramEnd"/>
            <w:r w:rsidRPr="001D46EC">
              <w:rPr>
                <w:rFonts w:eastAsia="標楷體" w:hAnsi="標楷體"/>
                <w:b/>
                <w:bCs/>
                <w:sz w:val="28"/>
              </w:rPr>
              <w:t>年度簡明損益表及申請年度截至最近月份止之</w:t>
            </w:r>
            <w:r w:rsidRPr="001D46EC">
              <w:rPr>
                <w:rFonts w:eastAsia="標楷體" w:hAnsi="標楷體"/>
                <w:b/>
                <w:bCs/>
                <w:sz w:val="28"/>
                <w:u w:val="single"/>
              </w:rPr>
              <w:t>自結</w:t>
            </w:r>
            <w:r w:rsidRPr="001D46EC">
              <w:rPr>
                <w:rFonts w:eastAsia="標楷體" w:hAnsi="標楷體"/>
                <w:b/>
                <w:bCs/>
                <w:sz w:val="28"/>
              </w:rPr>
              <w:t>損益表</w:t>
            </w:r>
            <w:r w:rsidRPr="001D46EC">
              <w:rPr>
                <w:rFonts w:eastAsia="標楷體"/>
                <w:b/>
                <w:bCs/>
                <w:sz w:val="28"/>
              </w:rPr>
              <w:t xml:space="preserve">  </w:t>
            </w:r>
          </w:p>
          <w:p w:rsidR="00D05E7F" w:rsidRPr="001D46EC" w:rsidRDefault="00D05E7F" w:rsidP="003D6075">
            <w:pPr>
              <w:ind w:firstLineChars="3500" w:firstLine="8400"/>
              <w:rPr>
                <w:rFonts w:eastAsia="標楷體"/>
              </w:rPr>
            </w:pPr>
            <w:r w:rsidRPr="001D46EC">
              <w:rPr>
                <w:rFonts w:eastAsia="標楷體" w:hAnsi="標楷體"/>
              </w:rPr>
              <w:t>單位：新台幣仟元</w:t>
            </w:r>
            <w:r w:rsidRPr="001D46EC">
              <w:rPr>
                <w:rFonts w:eastAsia="標楷體"/>
              </w:rPr>
              <w:t xml:space="preserve">                      </w:t>
            </w:r>
          </w:p>
        </w:tc>
      </w:tr>
      <w:tr w:rsidR="00485239" w:rsidRPr="001D46EC" w:rsidTr="003D6075">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D05E7F" w:rsidRPr="001D46EC" w:rsidRDefault="00D05E7F" w:rsidP="003D6075">
            <w:pPr>
              <w:ind w:left="57" w:right="57"/>
              <w:jc w:val="right"/>
              <w:rPr>
                <w:rFonts w:eastAsia="標楷體"/>
              </w:rPr>
            </w:pPr>
            <w:r w:rsidRPr="001D46EC">
              <w:rPr>
                <w:rFonts w:eastAsia="標楷體" w:hAnsi="標楷體"/>
              </w:rPr>
              <w:t>年度</w:t>
            </w:r>
          </w:p>
          <w:p w:rsidR="00D05E7F" w:rsidRPr="001D46EC" w:rsidRDefault="00D05E7F" w:rsidP="003D6075">
            <w:pPr>
              <w:rPr>
                <w:rFonts w:eastAsia="標楷體"/>
              </w:rPr>
            </w:pPr>
            <w:r w:rsidRPr="001D46EC">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jc w:val="center"/>
              <w:rPr>
                <w:rFonts w:ascii="Georgia" w:eastAsia="標楷體" w:hAnsi="Georgia"/>
              </w:rPr>
            </w:pPr>
            <w:r w:rsidRPr="004C4722">
              <w:rPr>
                <w:rFonts w:ascii="Georgia" w:eastAsia="標楷體" w:hAnsi="Georgia"/>
              </w:rPr>
              <w:t>101</w:t>
            </w:r>
            <w:r w:rsidRPr="004C4722">
              <w:rPr>
                <w:rFonts w:ascii="Georgia" w:eastAsia="標楷體" w:hAnsi="Georgia"/>
              </w:rPr>
              <w:t>年</w:t>
            </w:r>
          </w:p>
          <w:p w:rsidR="00D05E7F" w:rsidRPr="004C4722" w:rsidRDefault="00D05E7F" w:rsidP="003D6075">
            <w:pPr>
              <w:jc w:val="center"/>
              <w:rPr>
                <w:rFonts w:ascii="Georgia" w:eastAsia="標楷體" w:hAnsi="Georgia"/>
              </w:rPr>
            </w:pPr>
            <w:r w:rsidRPr="004C4722">
              <w:rPr>
                <w:rFonts w:ascii="Georgia" w:eastAsia="標楷體" w:hAnsi="Georgia"/>
              </w:rPr>
              <w:t>(ROC)</w:t>
            </w:r>
          </w:p>
        </w:tc>
        <w:tc>
          <w:tcPr>
            <w:tcW w:w="1320"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jc w:val="center"/>
              <w:rPr>
                <w:rFonts w:ascii="Georgia" w:eastAsia="標楷體" w:hAnsi="Georgia"/>
              </w:rPr>
            </w:pPr>
            <w:r w:rsidRPr="004C4722">
              <w:rPr>
                <w:rFonts w:ascii="Georgia" w:eastAsia="標楷體" w:hAnsi="Georgia"/>
              </w:rPr>
              <w:t>102</w:t>
            </w:r>
            <w:r w:rsidRPr="004C4722">
              <w:rPr>
                <w:rFonts w:ascii="Georgia" w:eastAsia="標楷體" w:hAnsi="Georgia"/>
              </w:rPr>
              <w:t>年</w:t>
            </w:r>
          </w:p>
          <w:p w:rsidR="00D05E7F" w:rsidRPr="004C4722" w:rsidRDefault="00D05E7F" w:rsidP="003D6075">
            <w:pPr>
              <w:jc w:val="center"/>
              <w:rPr>
                <w:rFonts w:ascii="Georgia" w:eastAsia="標楷體" w:hAnsi="Georgia"/>
              </w:rPr>
            </w:pPr>
            <w:r w:rsidRPr="004C4722">
              <w:rPr>
                <w:rFonts w:ascii="Georgia" w:eastAsia="標楷體" w:hAnsi="Georgia"/>
              </w:rPr>
              <w:t>(ROC)</w:t>
            </w:r>
          </w:p>
        </w:tc>
        <w:tc>
          <w:tcPr>
            <w:tcW w:w="1233"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jc w:val="center"/>
              <w:rPr>
                <w:rFonts w:ascii="Georgia" w:eastAsia="標楷體" w:hAnsi="Georgia"/>
              </w:rPr>
            </w:pPr>
            <w:r w:rsidRPr="004C4722">
              <w:rPr>
                <w:rFonts w:ascii="Georgia" w:eastAsia="標楷體" w:hAnsi="Georgia"/>
              </w:rPr>
              <w:t>103</w:t>
            </w:r>
            <w:r w:rsidRPr="004C4722">
              <w:rPr>
                <w:rFonts w:ascii="Georgia" w:eastAsia="標楷體" w:hAnsi="Georgia"/>
              </w:rPr>
              <w:t>年</w:t>
            </w:r>
          </w:p>
          <w:p w:rsidR="00D05E7F" w:rsidRPr="004C4722" w:rsidRDefault="00D05E7F" w:rsidP="003D6075">
            <w:pPr>
              <w:jc w:val="center"/>
              <w:rPr>
                <w:rFonts w:ascii="Georgia" w:eastAsia="標楷體" w:hAnsi="Georgia"/>
              </w:rPr>
            </w:pPr>
            <w:r w:rsidRPr="004C4722">
              <w:rPr>
                <w:rFonts w:ascii="Georgia" w:eastAsia="標楷體" w:hAnsi="Georgia"/>
              </w:rPr>
              <w:t>(IFRS)</w:t>
            </w:r>
          </w:p>
        </w:tc>
        <w:tc>
          <w:tcPr>
            <w:tcW w:w="1407" w:type="dxa"/>
            <w:gridSpan w:val="2"/>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jc w:val="center"/>
              <w:rPr>
                <w:rFonts w:ascii="Georgia" w:eastAsia="標楷體" w:hAnsi="Georgia"/>
              </w:rPr>
            </w:pPr>
            <w:r w:rsidRPr="004C4722">
              <w:rPr>
                <w:rFonts w:ascii="Georgia" w:eastAsia="標楷體" w:hAnsi="Georgia"/>
              </w:rPr>
              <w:t>104</w:t>
            </w:r>
            <w:r w:rsidRPr="004C4722">
              <w:rPr>
                <w:rFonts w:ascii="Georgia" w:eastAsia="標楷體" w:hAnsi="Georgia"/>
              </w:rPr>
              <w:t>年</w:t>
            </w:r>
          </w:p>
          <w:p w:rsidR="00D05E7F" w:rsidRPr="004C4722" w:rsidRDefault="00D05E7F" w:rsidP="003D6075">
            <w:pPr>
              <w:jc w:val="center"/>
              <w:rPr>
                <w:rFonts w:ascii="Georgia" w:eastAsia="標楷體" w:hAnsi="Georgia"/>
              </w:rPr>
            </w:pPr>
            <w:r w:rsidRPr="004C4722">
              <w:rPr>
                <w:rFonts w:ascii="Georgia" w:eastAsia="標楷體" w:hAnsi="Georgia"/>
              </w:rPr>
              <w:t>(IFRS)</w:t>
            </w:r>
          </w:p>
        </w:tc>
        <w:tc>
          <w:tcPr>
            <w:tcW w:w="1322" w:type="dxa"/>
            <w:tcBorders>
              <w:top w:val="single" w:sz="6" w:space="0" w:color="auto"/>
              <w:left w:val="single" w:sz="6" w:space="0" w:color="auto"/>
              <w:bottom w:val="single" w:sz="6" w:space="0" w:color="auto"/>
              <w:right w:val="single" w:sz="4" w:space="0" w:color="auto"/>
            </w:tcBorders>
            <w:vAlign w:val="center"/>
          </w:tcPr>
          <w:p w:rsidR="00D05E7F" w:rsidRPr="004C4722" w:rsidRDefault="00D05E7F" w:rsidP="003D6075">
            <w:pPr>
              <w:jc w:val="center"/>
              <w:rPr>
                <w:rFonts w:ascii="Georgia" w:eastAsia="標楷體" w:hAnsi="Georgia"/>
              </w:rPr>
            </w:pPr>
            <w:r w:rsidRPr="004C4722">
              <w:rPr>
                <w:rFonts w:ascii="Georgia" w:eastAsia="標楷體" w:hAnsi="Georgia"/>
              </w:rPr>
              <w:t>105</w:t>
            </w:r>
            <w:r w:rsidRPr="004C4722">
              <w:rPr>
                <w:rFonts w:ascii="Georgia" w:eastAsia="標楷體" w:hAnsi="Georgia"/>
              </w:rPr>
              <w:t>年</w:t>
            </w:r>
          </w:p>
          <w:p w:rsidR="00D05E7F" w:rsidRPr="004C4722" w:rsidRDefault="00D05E7F" w:rsidP="003D6075">
            <w:pPr>
              <w:jc w:val="center"/>
              <w:rPr>
                <w:rFonts w:ascii="Georgia" w:eastAsia="標楷體" w:hAnsi="Georgia"/>
              </w:rPr>
            </w:pPr>
            <w:r w:rsidRPr="004C4722">
              <w:rPr>
                <w:rFonts w:ascii="Georgia" w:eastAsia="標楷體" w:hAnsi="Georgia"/>
              </w:rPr>
              <w:t>(IFRS)</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D05E7F" w:rsidP="003D6075">
            <w:pPr>
              <w:jc w:val="center"/>
              <w:rPr>
                <w:rFonts w:ascii="Georgia" w:eastAsia="標楷體" w:hAnsi="Georgia"/>
              </w:rPr>
            </w:pPr>
            <w:r w:rsidRPr="001D4608">
              <w:rPr>
                <w:rFonts w:ascii="Georgia" w:eastAsia="標楷體" w:hAnsi="Georgia"/>
              </w:rPr>
              <w:t xml:space="preserve"> 106</w:t>
            </w:r>
            <w:r w:rsidRPr="001D4608">
              <w:rPr>
                <w:rFonts w:ascii="Georgia" w:eastAsia="標楷體" w:hAnsi="Georgia"/>
              </w:rPr>
              <w:t>年</w:t>
            </w:r>
            <w:proofErr w:type="gramStart"/>
            <w:r w:rsidRPr="001D4608">
              <w:rPr>
                <w:rFonts w:ascii="Georgia" w:eastAsia="標楷體" w:hAnsi="Georgia"/>
              </w:rPr>
              <w:t>截</w:t>
            </w:r>
            <w:proofErr w:type="gramEnd"/>
          </w:p>
          <w:p w:rsidR="00D05E7F" w:rsidRPr="001D4608" w:rsidRDefault="00D05E7F" w:rsidP="003D6075">
            <w:pPr>
              <w:jc w:val="center"/>
              <w:rPr>
                <w:rFonts w:ascii="Georgia" w:eastAsia="標楷體" w:hAnsi="Georgia"/>
              </w:rPr>
            </w:pPr>
            <w:r w:rsidRPr="001D4608">
              <w:rPr>
                <w:rFonts w:ascii="Georgia" w:eastAsia="標楷體" w:hAnsi="Georgia"/>
              </w:rPr>
              <w:t>至</w:t>
            </w:r>
            <w:r w:rsidRPr="001D4608">
              <w:rPr>
                <w:rFonts w:ascii="Georgia" w:eastAsia="標楷體" w:hAnsi="Georgia"/>
                <w:u w:val="single"/>
              </w:rPr>
              <w:t xml:space="preserve"> </w:t>
            </w:r>
            <w:r w:rsidR="00836B34" w:rsidRPr="001D4608">
              <w:rPr>
                <w:rFonts w:ascii="Georgia" w:eastAsia="標楷體" w:hAnsi="Georgia"/>
                <w:u w:val="single"/>
              </w:rPr>
              <w:t>5</w:t>
            </w:r>
            <w:r w:rsidRPr="001D4608">
              <w:rPr>
                <w:rFonts w:ascii="Georgia" w:eastAsia="標楷體" w:hAnsi="Georgia"/>
                <w:u w:val="single"/>
              </w:rPr>
              <w:t xml:space="preserve"> </w:t>
            </w:r>
            <w:r w:rsidRPr="001D4608">
              <w:rPr>
                <w:rFonts w:ascii="Georgia" w:eastAsia="標楷體" w:hAnsi="Georgia"/>
              </w:rPr>
              <w:t>月份</w:t>
            </w:r>
            <w:proofErr w:type="gramStart"/>
            <w:r w:rsidRPr="001D4608">
              <w:rPr>
                <w:rFonts w:ascii="Georgia" w:eastAsia="標楷體" w:hAnsi="Georgia"/>
              </w:rPr>
              <w:t>止</w:t>
            </w:r>
            <w:proofErr w:type="gramEnd"/>
          </w:p>
          <w:p w:rsidR="00D05E7F" w:rsidRPr="001D4608" w:rsidRDefault="00D05E7F" w:rsidP="003D6075">
            <w:pPr>
              <w:jc w:val="center"/>
              <w:rPr>
                <w:rFonts w:ascii="Georgia" w:eastAsia="標楷體" w:hAnsi="Georgia"/>
                <w:u w:val="single"/>
              </w:rPr>
            </w:pPr>
            <w:r w:rsidRPr="001D4608">
              <w:rPr>
                <w:rFonts w:ascii="Georgia" w:eastAsia="標楷體" w:hAnsi="Georgia"/>
                <w:u w:val="single"/>
              </w:rPr>
              <w:t>(</w:t>
            </w:r>
            <w:r w:rsidRPr="001D4608">
              <w:rPr>
                <w:rFonts w:ascii="Georgia" w:eastAsia="標楷體" w:hAnsi="Georgia"/>
                <w:u w:val="single"/>
              </w:rPr>
              <w:t>自結數</w:t>
            </w:r>
            <w:r w:rsidRPr="001D4608">
              <w:rPr>
                <w:rFonts w:ascii="Georgia" w:eastAsia="標楷體" w:hAnsi="Georgia"/>
                <w:u w:val="single"/>
              </w:rPr>
              <w:t>)</w:t>
            </w:r>
          </w:p>
          <w:p w:rsidR="00D05E7F" w:rsidRPr="001D4608" w:rsidRDefault="00D05E7F" w:rsidP="003D6075">
            <w:pPr>
              <w:jc w:val="center"/>
              <w:rPr>
                <w:rFonts w:ascii="Georgia" w:eastAsia="標楷體" w:hAnsi="Georgia"/>
                <w:b/>
                <w:u w:val="single"/>
              </w:rPr>
            </w:pPr>
            <w:r w:rsidRPr="001D4608">
              <w:rPr>
                <w:rFonts w:ascii="Georgia" w:eastAsia="標楷體" w:hAnsi="Georgia"/>
              </w:rPr>
              <w:t>(</w:t>
            </w:r>
            <w:proofErr w:type="gramStart"/>
            <w:r w:rsidRPr="001D4608">
              <w:rPr>
                <w:rFonts w:ascii="Georgia" w:eastAsia="標楷體" w:hAnsi="Georgia"/>
              </w:rPr>
              <w:t>註</w:t>
            </w:r>
            <w:proofErr w:type="gramEnd"/>
            <w:r w:rsidRPr="001D4608">
              <w:rPr>
                <w:rFonts w:ascii="Georgia" w:eastAsia="標楷體" w:hAnsi="Georgia"/>
              </w:rPr>
              <w:t>2)</w:t>
            </w:r>
          </w:p>
        </w:tc>
      </w:tr>
      <w:tr w:rsidR="00485239" w:rsidRPr="001D46EC" w:rsidTr="003D6075">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1D46EC" w:rsidRDefault="00D05E7F" w:rsidP="003D6075">
            <w:pPr>
              <w:jc w:val="distribute"/>
              <w:rPr>
                <w:rFonts w:eastAsia="標楷體"/>
              </w:rPr>
            </w:pPr>
            <w:r w:rsidRPr="001D46EC">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jc w:val="right"/>
              <w:rPr>
                <w:rFonts w:ascii="Georgia" w:eastAsia="標楷體" w:hAnsi="Georgia"/>
              </w:rPr>
            </w:pPr>
            <w:r w:rsidRPr="004C4722">
              <w:rPr>
                <w:rFonts w:ascii="Georgia" w:eastAsia="標楷體" w:hAnsi="Georgia"/>
              </w:rPr>
              <w:t>207,010</w:t>
            </w:r>
          </w:p>
        </w:tc>
        <w:tc>
          <w:tcPr>
            <w:tcW w:w="1320"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jc w:val="right"/>
              <w:rPr>
                <w:rFonts w:ascii="Georgia" w:eastAsia="標楷體" w:hAnsi="Georgia"/>
              </w:rPr>
            </w:pPr>
            <w:r w:rsidRPr="004C4722">
              <w:rPr>
                <w:rFonts w:ascii="Georgia" w:eastAsia="標楷體" w:hAnsi="Georgia"/>
              </w:rPr>
              <w:t>375,896</w:t>
            </w:r>
          </w:p>
        </w:tc>
        <w:tc>
          <w:tcPr>
            <w:tcW w:w="1233"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rPr>
            </w:pPr>
            <w:r w:rsidRPr="004C4722">
              <w:rPr>
                <w:rFonts w:ascii="Georgia" w:eastAsia="標楷體" w:hAnsi="Georgia"/>
              </w:rPr>
              <w:t>266,887</w:t>
            </w:r>
          </w:p>
        </w:tc>
        <w:tc>
          <w:tcPr>
            <w:tcW w:w="1407" w:type="dxa"/>
            <w:gridSpan w:val="2"/>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rPr>
            </w:pPr>
            <w:r w:rsidRPr="004C4722">
              <w:rPr>
                <w:rFonts w:ascii="Georgia" w:eastAsia="標楷體" w:hAnsi="Georgia"/>
              </w:rPr>
              <w:t>396,099</w:t>
            </w:r>
          </w:p>
        </w:tc>
        <w:tc>
          <w:tcPr>
            <w:tcW w:w="1322" w:type="dxa"/>
            <w:tcBorders>
              <w:top w:val="single" w:sz="6" w:space="0" w:color="auto"/>
              <w:left w:val="single" w:sz="6" w:space="0" w:color="auto"/>
              <w:bottom w:val="single" w:sz="6" w:space="0" w:color="auto"/>
              <w:right w:val="single" w:sz="4" w:space="0" w:color="auto"/>
            </w:tcBorders>
            <w:vAlign w:val="center"/>
          </w:tcPr>
          <w:p w:rsidR="00D05E7F" w:rsidRPr="004C4722" w:rsidRDefault="00D05E7F" w:rsidP="003D6075">
            <w:pPr>
              <w:ind w:rightChars="36" w:right="86"/>
              <w:jc w:val="right"/>
              <w:rPr>
                <w:rFonts w:ascii="Georgia" w:eastAsia="標楷體" w:hAnsi="Georgia"/>
              </w:rPr>
            </w:pPr>
            <w:r w:rsidRPr="004C4722">
              <w:rPr>
                <w:rFonts w:ascii="Georgia" w:eastAsia="標楷體" w:hAnsi="Georgia"/>
              </w:rPr>
              <w:t>373,690</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D05E7F" w:rsidP="00637225">
            <w:pPr>
              <w:ind w:rightChars="36" w:right="86"/>
              <w:jc w:val="right"/>
              <w:rPr>
                <w:rFonts w:ascii="Georgia" w:eastAsia="標楷體" w:hAnsi="Georgia"/>
              </w:rPr>
            </w:pPr>
            <w:r w:rsidRPr="001D4608">
              <w:rPr>
                <w:rFonts w:ascii="Georgia" w:eastAsia="標楷體" w:hAnsi="Georgia"/>
              </w:rPr>
              <w:t>1</w:t>
            </w:r>
            <w:r w:rsidR="00637225" w:rsidRPr="001D4608">
              <w:rPr>
                <w:rFonts w:ascii="Georgia" w:eastAsia="標楷體" w:hAnsi="Georgia"/>
              </w:rPr>
              <w:t>29</w:t>
            </w:r>
            <w:r w:rsidRPr="001D4608">
              <w:rPr>
                <w:rFonts w:ascii="Georgia" w:eastAsia="標楷體" w:hAnsi="Georgia"/>
              </w:rPr>
              <w:t>,0</w:t>
            </w:r>
            <w:r w:rsidR="00637225" w:rsidRPr="001D4608">
              <w:rPr>
                <w:rFonts w:ascii="Georgia" w:eastAsia="標楷體" w:hAnsi="Georgia"/>
              </w:rPr>
              <w:t>73</w:t>
            </w:r>
          </w:p>
        </w:tc>
      </w:tr>
      <w:tr w:rsidR="00485239" w:rsidRPr="001D46EC" w:rsidTr="003D6075">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1D46EC" w:rsidRDefault="00D05E7F" w:rsidP="003D6075">
            <w:pPr>
              <w:jc w:val="distribute"/>
              <w:rPr>
                <w:rFonts w:eastAsia="標楷體"/>
              </w:rPr>
            </w:pPr>
            <w:r w:rsidRPr="001D46EC">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62,664</w:t>
            </w:r>
          </w:p>
        </w:tc>
        <w:tc>
          <w:tcPr>
            <w:tcW w:w="1320"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94,373</w:t>
            </w:r>
          </w:p>
        </w:tc>
        <w:tc>
          <w:tcPr>
            <w:tcW w:w="1233"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96,830</w:t>
            </w:r>
          </w:p>
        </w:tc>
        <w:tc>
          <w:tcPr>
            <w:tcW w:w="1407" w:type="dxa"/>
            <w:gridSpan w:val="2"/>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117,393</w:t>
            </w:r>
          </w:p>
        </w:tc>
        <w:tc>
          <w:tcPr>
            <w:tcW w:w="1322" w:type="dxa"/>
            <w:tcBorders>
              <w:top w:val="single" w:sz="6" w:space="0" w:color="auto"/>
              <w:left w:val="single" w:sz="6" w:space="0" w:color="auto"/>
              <w:bottom w:val="single" w:sz="6" w:space="0" w:color="auto"/>
              <w:right w:val="single" w:sz="4" w:space="0" w:color="auto"/>
            </w:tcBorders>
            <w:vAlign w:val="center"/>
          </w:tcPr>
          <w:p w:rsidR="00D05E7F" w:rsidRPr="004C4722" w:rsidRDefault="00D05E7F" w:rsidP="003D6075">
            <w:pPr>
              <w:ind w:rightChars="36" w:right="86"/>
              <w:jc w:val="right"/>
              <w:rPr>
                <w:rFonts w:ascii="Georgia" w:eastAsia="標楷體" w:hAnsi="Georgia"/>
                <w:color w:val="000000" w:themeColor="text1"/>
              </w:rPr>
            </w:pPr>
            <w:r w:rsidRPr="004C4722">
              <w:rPr>
                <w:rFonts w:ascii="Georgia" w:eastAsia="標楷體" w:hAnsi="Georgia"/>
                <w:color w:val="000000" w:themeColor="text1"/>
              </w:rPr>
              <w:t>142,121</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637225" w:rsidP="00637225">
            <w:pPr>
              <w:ind w:rightChars="36" w:right="86"/>
              <w:jc w:val="right"/>
              <w:rPr>
                <w:rFonts w:ascii="Georgia" w:eastAsia="標楷體" w:hAnsi="Georgia"/>
                <w:color w:val="000000" w:themeColor="text1"/>
              </w:rPr>
            </w:pPr>
            <w:r w:rsidRPr="001D4608">
              <w:rPr>
                <w:rFonts w:ascii="Georgia" w:eastAsia="標楷體" w:hAnsi="Georgia"/>
                <w:color w:val="000000" w:themeColor="text1"/>
              </w:rPr>
              <w:t>53</w:t>
            </w:r>
            <w:r w:rsidR="00D05E7F" w:rsidRPr="001D4608">
              <w:rPr>
                <w:rFonts w:ascii="Georgia" w:eastAsia="標楷體" w:hAnsi="Georgia"/>
                <w:color w:val="000000" w:themeColor="text1"/>
              </w:rPr>
              <w:t>,</w:t>
            </w:r>
            <w:r w:rsidRPr="001D4608">
              <w:rPr>
                <w:rFonts w:ascii="Georgia" w:eastAsia="標楷體" w:hAnsi="Georgia"/>
                <w:color w:val="000000" w:themeColor="text1"/>
              </w:rPr>
              <w:t>191</w:t>
            </w:r>
          </w:p>
        </w:tc>
      </w:tr>
      <w:tr w:rsidR="00485239" w:rsidRPr="001D46EC" w:rsidTr="003D6075">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1D46EC" w:rsidRDefault="00D05E7F" w:rsidP="003D6075">
            <w:pPr>
              <w:jc w:val="distribute"/>
              <w:rPr>
                <w:rFonts w:eastAsia="標楷體" w:hAnsi="標楷體"/>
              </w:rPr>
            </w:pPr>
            <w:r w:rsidRPr="001D46EC">
              <w:rPr>
                <w:rFonts w:eastAsia="標楷體" w:hAnsi="標楷體" w:hint="eastAsia"/>
              </w:rPr>
              <w:t>毛利率</w:t>
            </w:r>
            <w:r w:rsidRPr="001D46EC">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30.27%</w:t>
            </w:r>
          </w:p>
        </w:tc>
        <w:tc>
          <w:tcPr>
            <w:tcW w:w="1320"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25.11%</w:t>
            </w:r>
          </w:p>
        </w:tc>
        <w:tc>
          <w:tcPr>
            <w:tcW w:w="1233"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36.28%</w:t>
            </w:r>
          </w:p>
        </w:tc>
        <w:tc>
          <w:tcPr>
            <w:tcW w:w="1407" w:type="dxa"/>
            <w:gridSpan w:val="2"/>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29.64%</w:t>
            </w:r>
          </w:p>
        </w:tc>
        <w:tc>
          <w:tcPr>
            <w:tcW w:w="1322" w:type="dxa"/>
            <w:tcBorders>
              <w:top w:val="single" w:sz="6" w:space="0" w:color="auto"/>
              <w:left w:val="single" w:sz="6" w:space="0" w:color="auto"/>
              <w:bottom w:val="single" w:sz="6" w:space="0" w:color="auto"/>
              <w:right w:val="single" w:sz="4" w:space="0" w:color="auto"/>
            </w:tcBorders>
          </w:tcPr>
          <w:p w:rsidR="00D05E7F" w:rsidRPr="004C4722" w:rsidRDefault="00D05E7F" w:rsidP="003D6075">
            <w:pPr>
              <w:ind w:rightChars="36" w:right="86"/>
              <w:jc w:val="right"/>
              <w:rPr>
                <w:rFonts w:ascii="Georgia" w:eastAsia="標楷體" w:hAnsi="Georgia"/>
                <w:color w:val="000000" w:themeColor="text1"/>
              </w:rPr>
            </w:pPr>
            <w:r w:rsidRPr="004C4722">
              <w:rPr>
                <w:rFonts w:ascii="Georgia" w:eastAsia="標楷體" w:hAnsi="Georgia"/>
                <w:color w:val="000000" w:themeColor="text1"/>
              </w:rPr>
              <w:t>38.03%</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637225" w:rsidP="00637225">
            <w:pPr>
              <w:ind w:rightChars="36" w:right="86"/>
              <w:jc w:val="right"/>
              <w:rPr>
                <w:rFonts w:ascii="Georgia" w:eastAsia="標楷體" w:hAnsi="Georgia"/>
                <w:color w:val="000000" w:themeColor="text1"/>
              </w:rPr>
            </w:pPr>
            <w:r w:rsidRPr="001D4608">
              <w:rPr>
                <w:rFonts w:ascii="Georgia" w:eastAsia="標楷體" w:hAnsi="Georgia"/>
                <w:color w:val="000000" w:themeColor="text1"/>
              </w:rPr>
              <w:t>41</w:t>
            </w:r>
            <w:r w:rsidR="00D05E7F" w:rsidRPr="001D4608">
              <w:rPr>
                <w:rFonts w:ascii="Georgia" w:eastAsia="標楷體" w:hAnsi="Georgia"/>
                <w:color w:val="000000" w:themeColor="text1"/>
              </w:rPr>
              <w:t>.2</w:t>
            </w:r>
            <w:r w:rsidRPr="001D4608">
              <w:rPr>
                <w:rFonts w:ascii="Georgia" w:eastAsia="標楷體" w:hAnsi="Georgia"/>
                <w:color w:val="000000" w:themeColor="text1"/>
              </w:rPr>
              <w:t>1</w:t>
            </w:r>
            <w:r w:rsidR="00D05E7F" w:rsidRPr="001D4608">
              <w:rPr>
                <w:rFonts w:ascii="Georgia" w:eastAsia="標楷體" w:hAnsi="Georgia"/>
                <w:color w:val="000000" w:themeColor="text1"/>
              </w:rPr>
              <w:t>%</w:t>
            </w:r>
          </w:p>
        </w:tc>
      </w:tr>
      <w:tr w:rsidR="00485239" w:rsidRPr="001D46EC" w:rsidTr="003D6075">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1D46EC" w:rsidRDefault="00D05E7F" w:rsidP="003D6075">
            <w:pPr>
              <w:jc w:val="distribute"/>
              <w:rPr>
                <w:rFonts w:eastAsia="標楷體"/>
              </w:rPr>
            </w:pPr>
            <w:r w:rsidRPr="001D46EC">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3,993</w:t>
            </w:r>
          </w:p>
        </w:tc>
        <w:tc>
          <w:tcPr>
            <w:tcW w:w="1320"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2,498</w:t>
            </w:r>
          </w:p>
        </w:tc>
        <w:tc>
          <w:tcPr>
            <w:tcW w:w="1233"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5,698</w:t>
            </w:r>
          </w:p>
        </w:tc>
        <w:tc>
          <w:tcPr>
            <w:tcW w:w="1407" w:type="dxa"/>
            <w:gridSpan w:val="2"/>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6,136</w:t>
            </w:r>
          </w:p>
        </w:tc>
        <w:tc>
          <w:tcPr>
            <w:tcW w:w="1322" w:type="dxa"/>
            <w:tcBorders>
              <w:top w:val="single" w:sz="6" w:space="0" w:color="auto"/>
              <w:left w:val="single" w:sz="6" w:space="0" w:color="auto"/>
              <w:bottom w:val="single" w:sz="6" w:space="0" w:color="auto"/>
              <w:right w:val="single" w:sz="4" w:space="0" w:color="auto"/>
            </w:tcBorders>
          </w:tcPr>
          <w:p w:rsidR="00D05E7F" w:rsidRPr="004C4722" w:rsidRDefault="00D05E7F" w:rsidP="003D6075">
            <w:pPr>
              <w:ind w:rightChars="36" w:right="86"/>
              <w:jc w:val="right"/>
              <w:rPr>
                <w:rFonts w:ascii="Georgia" w:eastAsia="標楷體" w:hAnsi="Georgia"/>
                <w:color w:val="000000" w:themeColor="text1"/>
              </w:rPr>
            </w:pPr>
            <w:r w:rsidRPr="004C4722">
              <w:rPr>
                <w:rFonts w:ascii="Georgia" w:eastAsia="標楷體" w:hAnsi="Georgia"/>
                <w:color w:val="000000" w:themeColor="text1"/>
              </w:rPr>
              <w:t>4,988</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D05E7F" w:rsidP="00637225">
            <w:pPr>
              <w:ind w:rightChars="36" w:right="86"/>
              <w:jc w:val="right"/>
              <w:rPr>
                <w:rFonts w:ascii="Georgia" w:eastAsia="標楷體" w:hAnsi="Georgia"/>
                <w:color w:val="000000" w:themeColor="text1"/>
              </w:rPr>
            </w:pPr>
            <w:r w:rsidRPr="001D4608">
              <w:rPr>
                <w:rFonts w:ascii="Georgia" w:eastAsia="標楷體" w:hAnsi="Georgia"/>
                <w:color w:val="000000" w:themeColor="text1"/>
              </w:rPr>
              <w:t>1,</w:t>
            </w:r>
            <w:r w:rsidR="00637225" w:rsidRPr="001D4608">
              <w:rPr>
                <w:rFonts w:ascii="Georgia" w:eastAsia="標楷體" w:hAnsi="Georgia"/>
                <w:color w:val="000000" w:themeColor="text1"/>
              </w:rPr>
              <w:t>848</w:t>
            </w:r>
          </w:p>
        </w:tc>
      </w:tr>
      <w:tr w:rsidR="00485239" w:rsidRPr="001D46EC" w:rsidTr="003D6075">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1D46EC" w:rsidRDefault="00D05E7F" w:rsidP="003D6075">
            <w:pPr>
              <w:jc w:val="distribute"/>
              <w:rPr>
                <w:rFonts w:eastAsia="標楷體"/>
              </w:rPr>
            </w:pPr>
            <w:r w:rsidRPr="001D46EC">
              <w:rPr>
                <w:rFonts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5,336</w:t>
            </w:r>
          </w:p>
        </w:tc>
        <w:tc>
          <w:tcPr>
            <w:tcW w:w="1320"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4,222</w:t>
            </w:r>
          </w:p>
        </w:tc>
        <w:tc>
          <w:tcPr>
            <w:tcW w:w="1233"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3,225</w:t>
            </w:r>
          </w:p>
        </w:tc>
        <w:tc>
          <w:tcPr>
            <w:tcW w:w="1407" w:type="dxa"/>
            <w:gridSpan w:val="2"/>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9,431</w:t>
            </w:r>
          </w:p>
        </w:tc>
        <w:tc>
          <w:tcPr>
            <w:tcW w:w="1322" w:type="dxa"/>
            <w:tcBorders>
              <w:top w:val="single" w:sz="6" w:space="0" w:color="auto"/>
              <w:left w:val="single" w:sz="6" w:space="0" w:color="auto"/>
              <w:bottom w:val="single" w:sz="6" w:space="0" w:color="auto"/>
              <w:right w:val="single" w:sz="4" w:space="0" w:color="auto"/>
            </w:tcBorders>
          </w:tcPr>
          <w:p w:rsidR="00D05E7F" w:rsidRPr="004C4722" w:rsidRDefault="00D05E7F" w:rsidP="003D6075">
            <w:pPr>
              <w:ind w:rightChars="36" w:right="86"/>
              <w:jc w:val="right"/>
              <w:rPr>
                <w:rFonts w:ascii="Georgia" w:eastAsia="標楷體" w:hAnsi="Georgia"/>
                <w:color w:val="000000" w:themeColor="text1"/>
              </w:rPr>
            </w:pPr>
            <w:r w:rsidRPr="004C4722">
              <w:rPr>
                <w:rFonts w:ascii="Georgia" w:eastAsia="標楷體" w:hAnsi="Georgia"/>
                <w:color w:val="000000" w:themeColor="text1"/>
              </w:rPr>
              <w:t>8,721</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637225" w:rsidP="003D6075">
            <w:pPr>
              <w:ind w:rightChars="36" w:right="86"/>
              <w:jc w:val="right"/>
              <w:rPr>
                <w:rFonts w:ascii="Georgia" w:eastAsia="標楷體" w:hAnsi="Georgia"/>
                <w:color w:val="000000" w:themeColor="text1"/>
              </w:rPr>
            </w:pPr>
            <w:r w:rsidRPr="001D4608">
              <w:rPr>
                <w:rFonts w:ascii="Georgia" w:eastAsia="標楷體" w:hAnsi="Georgia"/>
                <w:color w:val="000000" w:themeColor="text1"/>
              </w:rPr>
              <w:t>2,875</w:t>
            </w:r>
          </w:p>
        </w:tc>
      </w:tr>
      <w:tr w:rsidR="00485239" w:rsidRPr="001D46EC" w:rsidTr="003D6075">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1D46EC" w:rsidRDefault="00D05E7F" w:rsidP="003D6075">
            <w:pPr>
              <w:jc w:val="distribute"/>
              <w:rPr>
                <w:rFonts w:eastAsia="標楷體"/>
              </w:rPr>
            </w:pPr>
            <w:r w:rsidRPr="001D46EC">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17,227</w:t>
            </w:r>
          </w:p>
        </w:tc>
        <w:tc>
          <w:tcPr>
            <w:tcW w:w="1320"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40,248</w:t>
            </w:r>
          </w:p>
        </w:tc>
        <w:tc>
          <w:tcPr>
            <w:tcW w:w="1233"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47,924</w:t>
            </w:r>
          </w:p>
        </w:tc>
        <w:tc>
          <w:tcPr>
            <w:tcW w:w="1407" w:type="dxa"/>
            <w:gridSpan w:val="2"/>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55,572</w:t>
            </w:r>
          </w:p>
        </w:tc>
        <w:tc>
          <w:tcPr>
            <w:tcW w:w="1322" w:type="dxa"/>
            <w:tcBorders>
              <w:top w:val="single" w:sz="6" w:space="0" w:color="auto"/>
              <w:left w:val="single" w:sz="6" w:space="0" w:color="auto"/>
              <w:bottom w:val="single" w:sz="6" w:space="0" w:color="auto"/>
              <w:right w:val="single" w:sz="4" w:space="0" w:color="auto"/>
            </w:tcBorders>
            <w:vAlign w:val="center"/>
          </w:tcPr>
          <w:p w:rsidR="00D05E7F" w:rsidRPr="004C4722" w:rsidRDefault="00D05E7F" w:rsidP="003D6075">
            <w:pPr>
              <w:ind w:rightChars="36" w:right="86"/>
              <w:jc w:val="right"/>
              <w:rPr>
                <w:rFonts w:ascii="Georgia" w:eastAsia="標楷體" w:hAnsi="Georgia"/>
                <w:color w:val="000000" w:themeColor="text1"/>
              </w:rPr>
            </w:pPr>
            <w:r w:rsidRPr="004C4722">
              <w:rPr>
                <w:rFonts w:ascii="Georgia" w:eastAsia="標楷體" w:hAnsi="Georgia"/>
                <w:color w:val="000000" w:themeColor="text1"/>
              </w:rPr>
              <w:t>61,718</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637225" w:rsidP="003D6075">
            <w:pPr>
              <w:ind w:rightChars="36" w:right="86"/>
              <w:jc w:val="right"/>
              <w:rPr>
                <w:rFonts w:ascii="Georgia" w:eastAsia="標楷體" w:hAnsi="Georgia"/>
                <w:color w:val="000000" w:themeColor="text1"/>
              </w:rPr>
            </w:pPr>
            <w:r w:rsidRPr="001D4608">
              <w:rPr>
                <w:rFonts w:ascii="Georgia" w:eastAsia="標楷體" w:hAnsi="Georgia"/>
                <w:color w:val="000000" w:themeColor="text1"/>
              </w:rPr>
              <w:t>29,937</w:t>
            </w:r>
          </w:p>
        </w:tc>
      </w:tr>
      <w:tr w:rsidR="00485239" w:rsidRPr="001D46EC" w:rsidTr="003D6075">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1D46EC" w:rsidRDefault="00D05E7F" w:rsidP="003D6075">
            <w:pPr>
              <w:jc w:val="distribute"/>
              <w:rPr>
                <w:rFonts w:eastAsia="標楷體"/>
              </w:rPr>
            </w:pPr>
            <w:r w:rsidRPr="001D46EC">
              <w:rPr>
                <w:rFonts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12,792</w:t>
            </w:r>
          </w:p>
        </w:tc>
        <w:tc>
          <w:tcPr>
            <w:tcW w:w="1320"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32,008</w:t>
            </w:r>
          </w:p>
        </w:tc>
        <w:tc>
          <w:tcPr>
            <w:tcW w:w="1233"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41,314</w:t>
            </w:r>
          </w:p>
        </w:tc>
        <w:tc>
          <w:tcPr>
            <w:tcW w:w="1407" w:type="dxa"/>
            <w:gridSpan w:val="2"/>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46,029</w:t>
            </w:r>
          </w:p>
        </w:tc>
        <w:tc>
          <w:tcPr>
            <w:tcW w:w="1322" w:type="dxa"/>
            <w:tcBorders>
              <w:top w:val="single" w:sz="6" w:space="0" w:color="auto"/>
              <w:left w:val="single" w:sz="6" w:space="0" w:color="auto"/>
              <w:bottom w:val="single" w:sz="6" w:space="0" w:color="auto"/>
              <w:right w:val="single" w:sz="4" w:space="0" w:color="auto"/>
            </w:tcBorders>
            <w:vAlign w:val="center"/>
          </w:tcPr>
          <w:p w:rsidR="00D05E7F" w:rsidRPr="004C4722" w:rsidRDefault="00D05E7F" w:rsidP="003D6075">
            <w:pPr>
              <w:ind w:rightChars="36" w:right="86"/>
              <w:jc w:val="right"/>
              <w:rPr>
                <w:rFonts w:ascii="Georgia" w:eastAsia="標楷體" w:hAnsi="Georgia"/>
                <w:color w:val="000000" w:themeColor="text1"/>
              </w:rPr>
            </w:pPr>
            <w:r w:rsidRPr="004C4722">
              <w:rPr>
                <w:rFonts w:ascii="Georgia" w:eastAsia="標楷體" w:hAnsi="Georgia"/>
                <w:color w:val="000000" w:themeColor="text1"/>
              </w:rPr>
              <w:t>51,161</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637225" w:rsidP="003D6075">
            <w:pPr>
              <w:ind w:rightChars="36" w:right="86"/>
              <w:jc w:val="right"/>
              <w:rPr>
                <w:rFonts w:ascii="Georgia" w:eastAsia="標楷體" w:hAnsi="Georgia"/>
                <w:color w:val="000000" w:themeColor="text1"/>
              </w:rPr>
            </w:pPr>
            <w:r w:rsidRPr="001D4608">
              <w:rPr>
                <w:rFonts w:ascii="Georgia" w:eastAsia="標楷體" w:hAnsi="Georgia"/>
                <w:color w:val="000000" w:themeColor="text1"/>
              </w:rPr>
              <w:t>23,248</w:t>
            </w:r>
          </w:p>
        </w:tc>
      </w:tr>
      <w:tr w:rsidR="00485239" w:rsidRPr="001D46EC" w:rsidTr="003D6075">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1D46EC" w:rsidRDefault="00D05E7F" w:rsidP="003D6075">
            <w:pPr>
              <w:jc w:val="distribute"/>
              <w:rPr>
                <w:rFonts w:eastAsia="標楷體"/>
              </w:rPr>
            </w:pPr>
            <w:r w:rsidRPr="001D46EC">
              <w:rPr>
                <w:rFonts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0.79</w:t>
            </w:r>
          </w:p>
        </w:tc>
        <w:tc>
          <w:tcPr>
            <w:tcW w:w="1320"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1.97</w:t>
            </w:r>
          </w:p>
        </w:tc>
        <w:tc>
          <w:tcPr>
            <w:tcW w:w="1233" w:type="dxa"/>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2.54</w:t>
            </w:r>
          </w:p>
        </w:tc>
        <w:tc>
          <w:tcPr>
            <w:tcW w:w="1407" w:type="dxa"/>
            <w:gridSpan w:val="2"/>
            <w:tcBorders>
              <w:top w:val="single" w:sz="6" w:space="0" w:color="auto"/>
              <w:left w:val="single" w:sz="6" w:space="0" w:color="auto"/>
              <w:bottom w:val="single" w:sz="6" w:space="0" w:color="auto"/>
              <w:right w:val="single" w:sz="6" w:space="0" w:color="auto"/>
            </w:tcBorders>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2.83</w:t>
            </w:r>
          </w:p>
        </w:tc>
        <w:tc>
          <w:tcPr>
            <w:tcW w:w="1322" w:type="dxa"/>
            <w:tcBorders>
              <w:top w:val="single" w:sz="6" w:space="0" w:color="auto"/>
              <w:left w:val="single" w:sz="6" w:space="0" w:color="auto"/>
              <w:bottom w:val="single" w:sz="6" w:space="0" w:color="auto"/>
              <w:right w:val="single" w:sz="4" w:space="0" w:color="auto"/>
            </w:tcBorders>
          </w:tcPr>
          <w:p w:rsidR="00D05E7F" w:rsidRPr="004C4722" w:rsidRDefault="00D05E7F" w:rsidP="003D6075">
            <w:pPr>
              <w:tabs>
                <w:tab w:val="left" w:pos="1250"/>
              </w:tabs>
              <w:ind w:rightChars="36" w:right="86"/>
              <w:jc w:val="right"/>
              <w:rPr>
                <w:rFonts w:ascii="Georgia" w:eastAsia="標楷體" w:hAnsi="Georgia"/>
                <w:color w:val="000000" w:themeColor="text1"/>
              </w:rPr>
            </w:pPr>
            <w:r w:rsidRPr="004C4722">
              <w:rPr>
                <w:rFonts w:ascii="Georgia" w:eastAsia="標楷體" w:hAnsi="Georgia"/>
                <w:color w:val="000000" w:themeColor="text1"/>
              </w:rPr>
              <w:t>3.15</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637225" w:rsidP="003D6075">
            <w:pPr>
              <w:ind w:rightChars="36" w:right="86"/>
              <w:jc w:val="right"/>
              <w:rPr>
                <w:rFonts w:ascii="Georgia" w:eastAsia="標楷體" w:hAnsi="Georgia"/>
                <w:color w:val="000000" w:themeColor="text1"/>
              </w:rPr>
            </w:pPr>
            <w:r w:rsidRPr="001D4608">
              <w:rPr>
                <w:rFonts w:ascii="Georgia" w:eastAsia="標楷體" w:hAnsi="Georgia"/>
                <w:color w:val="000000" w:themeColor="text1"/>
              </w:rPr>
              <w:t>1.43</w:t>
            </w:r>
          </w:p>
        </w:tc>
      </w:tr>
      <w:tr w:rsidR="00485239" w:rsidRPr="001D46EC" w:rsidTr="003D6075">
        <w:trPr>
          <w:cantSplit/>
        </w:trPr>
        <w:tc>
          <w:tcPr>
            <w:tcW w:w="568" w:type="dxa"/>
            <w:vMerge w:val="restart"/>
            <w:tcBorders>
              <w:top w:val="single" w:sz="6" w:space="0" w:color="auto"/>
              <w:left w:val="single" w:sz="12" w:space="0" w:color="auto"/>
              <w:bottom w:val="single" w:sz="12" w:space="0" w:color="auto"/>
              <w:right w:val="single" w:sz="4" w:space="0" w:color="auto"/>
            </w:tcBorders>
            <w:vAlign w:val="center"/>
          </w:tcPr>
          <w:p w:rsidR="00D05E7F" w:rsidRPr="001D46EC" w:rsidRDefault="00D05E7F" w:rsidP="003D6075">
            <w:pPr>
              <w:jc w:val="distribute"/>
              <w:rPr>
                <w:rFonts w:eastAsia="標楷體" w:hAnsi="標楷體"/>
              </w:rPr>
            </w:pPr>
            <w:r w:rsidRPr="001D46EC">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D05E7F" w:rsidRPr="001D46EC" w:rsidRDefault="00D05E7F" w:rsidP="003D6075">
            <w:pPr>
              <w:jc w:val="distribute"/>
              <w:rPr>
                <w:rFonts w:eastAsia="標楷體" w:hAnsi="標楷體"/>
              </w:rPr>
            </w:pPr>
            <w:r w:rsidRPr="001D46EC">
              <w:rPr>
                <w:rFonts w:eastAsia="標楷體" w:hAnsi="標楷體" w:hint="eastAsia"/>
              </w:rPr>
              <w:t>現金股利</w:t>
            </w:r>
            <w:r w:rsidRPr="001D46EC">
              <w:rPr>
                <w:rFonts w:eastAsia="標楷體" w:hAnsi="標楷體" w:hint="eastAsia"/>
              </w:rPr>
              <w:t>(</w:t>
            </w:r>
            <w:r w:rsidRPr="001D46EC">
              <w:rPr>
                <w:rFonts w:eastAsia="標楷體" w:hAnsi="標楷體" w:hint="eastAsia"/>
              </w:rPr>
              <w:t>元</w:t>
            </w:r>
            <w:r w:rsidRPr="001D46EC">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w:t>
            </w:r>
          </w:p>
        </w:tc>
        <w:tc>
          <w:tcPr>
            <w:tcW w:w="1320"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3.32</w:t>
            </w:r>
          </w:p>
        </w:tc>
        <w:tc>
          <w:tcPr>
            <w:tcW w:w="1233"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2.86</w:t>
            </w:r>
          </w:p>
        </w:tc>
        <w:tc>
          <w:tcPr>
            <w:tcW w:w="1407" w:type="dxa"/>
            <w:gridSpan w:val="2"/>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tabs>
                <w:tab w:val="left" w:pos="1250"/>
              </w:tabs>
              <w:ind w:rightChars="36" w:right="86"/>
              <w:jc w:val="right"/>
              <w:rPr>
                <w:rFonts w:ascii="Georgia" w:eastAsia="標楷體" w:hAnsi="Georgia"/>
                <w:color w:val="000000" w:themeColor="text1"/>
              </w:rPr>
            </w:pPr>
            <w:r w:rsidRPr="004C4722">
              <w:rPr>
                <w:rFonts w:ascii="Georgia" w:eastAsia="標楷體" w:hAnsi="Georgia"/>
                <w:color w:val="000000" w:themeColor="text1"/>
              </w:rPr>
              <w:t>0.68</w:t>
            </w:r>
          </w:p>
        </w:tc>
        <w:tc>
          <w:tcPr>
            <w:tcW w:w="1322" w:type="dxa"/>
            <w:tcBorders>
              <w:top w:val="single" w:sz="6" w:space="0" w:color="auto"/>
              <w:left w:val="single" w:sz="6" w:space="0" w:color="auto"/>
              <w:bottom w:val="single" w:sz="6" w:space="0" w:color="auto"/>
              <w:right w:val="single" w:sz="4" w:space="0" w:color="auto"/>
            </w:tcBorders>
            <w:vAlign w:val="center"/>
          </w:tcPr>
          <w:p w:rsidR="00D05E7F" w:rsidRPr="004C4722" w:rsidRDefault="00D05E7F" w:rsidP="003D6075">
            <w:pPr>
              <w:tabs>
                <w:tab w:val="left" w:pos="1250"/>
              </w:tabs>
              <w:ind w:rightChars="36" w:right="86"/>
              <w:jc w:val="right"/>
              <w:rPr>
                <w:rFonts w:ascii="Georgia" w:eastAsia="標楷體" w:hAnsi="Georgia"/>
                <w:color w:val="000000" w:themeColor="text1"/>
              </w:rPr>
            </w:pPr>
            <w:r w:rsidRPr="004C4722">
              <w:rPr>
                <w:rFonts w:ascii="Georgia" w:eastAsia="標楷體" w:hAnsi="Georgia"/>
                <w:color w:val="000000" w:themeColor="text1"/>
              </w:rPr>
              <w:t>0.50</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D05E7F" w:rsidP="003D6075">
            <w:pPr>
              <w:ind w:rightChars="36" w:right="86"/>
              <w:jc w:val="right"/>
              <w:rPr>
                <w:rFonts w:ascii="Georgia" w:eastAsia="標楷體" w:hAnsi="Georgia"/>
                <w:color w:val="000000" w:themeColor="text1"/>
              </w:rPr>
            </w:pPr>
            <w:r w:rsidRPr="001D4608">
              <w:rPr>
                <w:rFonts w:ascii="Georgia" w:eastAsia="標楷體" w:hAnsi="Georgia"/>
                <w:color w:val="000000" w:themeColor="text1"/>
              </w:rPr>
              <w:t>－</w:t>
            </w:r>
          </w:p>
        </w:tc>
      </w:tr>
      <w:tr w:rsidR="00485239" w:rsidRPr="001D46EC" w:rsidTr="003D6075">
        <w:trPr>
          <w:cantSplit/>
        </w:trPr>
        <w:tc>
          <w:tcPr>
            <w:tcW w:w="568" w:type="dxa"/>
            <w:vMerge/>
            <w:tcBorders>
              <w:top w:val="single" w:sz="6" w:space="0" w:color="auto"/>
              <w:left w:val="single" w:sz="12" w:space="0" w:color="auto"/>
              <w:bottom w:val="single" w:sz="12" w:space="0" w:color="auto"/>
              <w:right w:val="single" w:sz="4" w:space="0" w:color="auto"/>
            </w:tcBorders>
            <w:vAlign w:val="center"/>
          </w:tcPr>
          <w:p w:rsidR="00D05E7F" w:rsidRPr="001D46EC" w:rsidRDefault="00D05E7F" w:rsidP="003D6075">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D05E7F" w:rsidRPr="001D46EC" w:rsidRDefault="00D05E7F" w:rsidP="003D6075">
            <w:pPr>
              <w:jc w:val="both"/>
              <w:rPr>
                <w:rFonts w:eastAsia="標楷體" w:hAnsi="標楷體"/>
              </w:rPr>
            </w:pPr>
            <w:r w:rsidRPr="001D46EC">
              <w:rPr>
                <w:rFonts w:eastAsia="標楷體" w:hAnsi="標楷體" w:hint="eastAsia"/>
              </w:rPr>
              <w:t>股票股利</w:t>
            </w:r>
            <w:r w:rsidRPr="001D46EC">
              <w:rPr>
                <w:rFonts w:eastAsia="標楷體" w:hAnsi="標楷體" w:hint="eastAsia"/>
              </w:rPr>
              <w:t>(</w:t>
            </w:r>
            <w:r w:rsidRPr="001D46EC">
              <w:rPr>
                <w:rFonts w:eastAsia="標楷體" w:hAnsi="標楷體" w:hint="eastAsia"/>
              </w:rPr>
              <w:t>資本公積轉增資</w:t>
            </w:r>
            <w:r w:rsidRPr="001D46EC">
              <w:rPr>
                <w:rFonts w:eastAsia="標楷體" w:hAnsi="標楷體" w:hint="eastAsia"/>
              </w:rPr>
              <w:t>)(</w:t>
            </w:r>
            <w:r w:rsidRPr="001D46EC">
              <w:rPr>
                <w:rFonts w:eastAsia="標楷體" w:hAnsi="標楷體" w:hint="eastAsia"/>
              </w:rPr>
              <w:t>元</w:t>
            </w:r>
            <w:r w:rsidRPr="001D46EC">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w:t>
            </w:r>
          </w:p>
        </w:tc>
        <w:tc>
          <w:tcPr>
            <w:tcW w:w="1320"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w:t>
            </w:r>
          </w:p>
        </w:tc>
        <w:tc>
          <w:tcPr>
            <w:tcW w:w="1233" w:type="dxa"/>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w:t>
            </w:r>
          </w:p>
        </w:tc>
        <w:tc>
          <w:tcPr>
            <w:tcW w:w="1407" w:type="dxa"/>
            <w:gridSpan w:val="2"/>
            <w:tcBorders>
              <w:top w:val="single" w:sz="6" w:space="0" w:color="auto"/>
              <w:left w:val="single" w:sz="6" w:space="0" w:color="auto"/>
              <w:bottom w:val="single" w:sz="6" w:space="0" w:color="auto"/>
              <w:right w:val="single" w:sz="6" w:space="0" w:color="auto"/>
            </w:tcBorders>
            <w:vAlign w:val="center"/>
          </w:tcPr>
          <w:p w:rsidR="00D05E7F" w:rsidRPr="004C4722" w:rsidRDefault="00D05E7F" w:rsidP="003D6075">
            <w:pPr>
              <w:tabs>
                <w:tab w:val="left" w:pos="1250"/>
              </w:tabs>
              <w:ind w:rightChars="36" w:right="86"/>
              <w:jc w:val="right"/>
              <w:rPr>
                <w:rFonts w:ascii="Georgia" w:eastAsia="標楷體" w:hAnsi="Georgia"/>
                <w:color w:val="000000" w:themeColor="text1"/>
              </w:rPr>
            </w:pPr>
            <w:r w:rsidRPr="004C4722">
              <w:rPr>
                <w:rFonts w:ascii="Georgia" w:eastAsia="標楷體" w:hAnsi="Georgia"/>
                <w:color w:val="000000" w:themeColor="text1"/>
              </w:rPr>
              <w:t>－</w:t>
            </w:r>
          </w:p>
        </w:tc>
        <w:tc>
          <w:tcPr>
            <w:tcW w:w="1322" w:type="dxa"/>
            <w:tcBorders>
              <w:top w:val="single" w:sz="6" w:space="0" w:color="auto"/>
              <w:left w:val="single" w:sz="6" w:space="0" w:color="auto"/>
              <w:bottom w:val="single" w:sz="6" w:space="0" w:color="auto"/>
              <w:right w:val="single" w:sz="4" w:space="0" w:color="auto"/>
            </w:tcBorders>
            <w:vAlign w:val="center"/>
          </w:tcPr>
          <w:p w:rsidR="00D05E7F" w:rsidRPr="004C4722" w:rsidRDefault="00D05E7F" w:rsidP="003D6075">
            <w:pPr>
              <w:tabs>
                <w:tab w:val="left" w:pos="1250"/>
              </w:tabs>
              <w:ind w:rightChars="36" w:right="86"/>
              <w:jc w:val="right"/>
              <w:rPr>
                <w:rFonts w:ascii="Georgia" w:eastAsia="標楷體" w:hAnsi="Georgia"/>
                <w:color w:val="000000" w:themeColor="text1"/>
              </w:rPr>
            </w:pPr>
            <w:r w:rsidRPr="004C4722">
              <w:rPr>
                <w:rFonts w:ascii="Georgia" w:eastAsia="標楷體" w:hAnsi="Georgia"/>
                <w:color w:val="000000" w:themeColor="text1"/>
              </w:rPr>
              <w:t>－</w:t>
            </w:r>
          </w:p>
        </w:tc>
        <w:tc>
          <w:tcPr>
            <w:tcW w:w="1719" w:type="dxa"/>
            <w:gridSpan w:val="2"/>
            <w:tcBorders>
              <w:top w:val="single" w:sz="6" w:space="0" w:color="auto"/>
              <w:left w:val="single" w:sz="4" w:space="0" w:color="auto"/>
              <w:bottom w:val="single" w:sz="6" w:space="0" w:color="auto"/>
              <w:right w:val="single" w:sz="12" w:space="0" w:color="auto"/>
            </w:tcBorders>
            <w:vAlign w:val="center"/>
          </w:tcPr>
          <w:p w:rsidR="00D05E7F" w:rsidRPr="001D4608" w:rsidRDefault="00D05E7F" w:rsidP="003D6075">
            <w:pPr>
              <w:ind w:rightChars="36" w:right="86"/>
              <w:jc w:val="right"/>
              <w:rPr>
                <w:rFonts w:ascii="Georgia" w:eastAsia="標楷體" w:hAnsi="Georgia"/>
                <w:color w:val="000000" w:themeColor="text1"/>
              </w:rPr>
            </w:pPr>
            <w:r w:rsidRPr="001D4608">
              <w:rPr>
                <w:rFonts w:ascii="Georgia" w:eastAsia="標楷體" w:hAnsi="Georgia"/>
                <w:color w:val="000000" w:themeColor="text1"/>
              </w:rPr>
              <w:t>－</w:t>
            </w:r>
          </w:p>
        </w:tc>
      </w:tr>
      <w:tr w:rsidR="00485239" w:rsidRPr="001D46EC" w:rsidTr="003D6075">
        <w:trPr>
          <w:cantSplit/>
        </w:trPr>
        <w:tc>
          <w:tcPr>
            <w:tcW w:w="568" w:type="dxa"/>
            <w:vMerge/>
            <w:tcBorders>
              <w:top w:val="single" w:sz="6" w:space="0" w:color="auto"/>
              <w:left w:val="single" w:sz="12" w:space="0" w:color="auto"/>
              <w:bottom w:val="single" w:sz="12" w:space="0" w:color="auto"/>
              <w:right w:val="single" w:sz="4" w:space="0" w:color="auto"/>
            </w:tcBorders>
            <w:vAlign w:val="center"/>
          </w:tcPr>
          <w:p w:rsidR="00D05E7F" w:rsidRPr="001D46EC" w:rsidRDefault="00D05E7F" w:rsidP="003D6075">
            <w:pPr>
              <w:jc w:val="distribute"/>
              <w:rPr>
                <w:rFonts w:eastAsia="標楷體"/>
              </w:rPr>
            </w:pPr>
          </w:p>
        </w:tc>
        <w:tc>
          <w:tcPr>
            <w:tcW w:w="1530" w:type="dxa"/>
            <w:tcBorders>
              <w:top w:val="single" w:sz="6" w:space="0" w:color="auto"/>
              <w:left w:val="single" w:sz="4" w:space="0" w:color="auto"/>
              <w:bottom w:val="single" w:sz="12" w:space="0" w:color="auto"/>
              <w:right w:val="single" w:sz="6" w:space="0" w:color="auto"/>
            </w:tcBorders>
            <w:vAlign w:val="center"/>
          </w:tcPr>
          <w:p w:rsidR="00D05E7F" w:rsidRPr="001D46EC" w:rsidRDefault="00D05E7F" w:rsidP="003D6075">
            <w:pPr>
              <w:jc w:val="both"/>
              <w:rPr>
                <w:rFonts w:eastAsia="標楷體"/>
              </w:rPr>
            </w:pPr>
            <w:r w:rsidRPr="001D46EC">
              <w:rPr>
                <w:rFonts w:eastAsia="標楷體" w:hAnsi="標楷體" w:hint="eastAsia"/>
              </w:rPr>
              <w:t>股票股利</w:t>
            </w:r>
            <w:r w:rsidRPr="001D46EC">
              <w:rPr>
                <w:rFonts w:eastAsia="標楷體" w:hAnsi="標楷體" w:hint="eastAsia"/>
              </w:rPr>
              <w:t>(</w:t>
            </w:r>
            <w:r w:rsidRPr="001D46EC">
              <w:rPr>
                <w:rFonts w:eastAsia="標楷體" w:hAnsi="標楷體" w:hint="eastAsia"/>
              </w:rPr>
              <w:t>盈餘轉增資</w:t>
            </w:r>
            <w:r w:rsidRPr="001D46EC">
              <w:rPr>
                <w:rFonts w:eastAsia="標楷體" w:hAnsi="標楷體" w:hint="eastAsia"/>
              </w:rPr>
              <w:t>)(</w:t>
            </w:r>
            <w:r w:rsidRPr="001D46EC">
              <w:rPr>
                <w:rFonts w:eastAsia="標楷體" w:hAnsi="標楷體" w:hint="eastAsia"/>
              </w:rPr>
              <w:t>元</w:t>
            </w:r>
            <w:r w:rsidRPr="001D46EC">
              <w:rPr>
                <w:rFonts w:eastAsia="標楷體" w:hAnsi="標楷體" w:hint="eastAsia"/>
              </w:rPr>
              <w:t>)</w:t>
            </w:r>
          </w:p>
        </w:tc>
        <w:tc>
          <w:tcPr>
            <w:tcW w:w="1288" w:type="dxa"/>
            <w:tcBorders>
              <w:top w:val="single" w:sz="6" w:space="0" w:color="auto"/>
              <w:left w:val="single" w:sz="6" w:space="0" w:color="auto"/>
              <w:bottom w:val="single" w:sz="12" w:space="0" w:color="auto"/>
              <w:right w:val="single" w:sz="6" w:space="0" w:color="auto"/>
            </w:tcBorders>
            <w:vAlign w:val="center"/>
          </w:tcPr>
          <w:p w:rsidR="00D05E7F" w:rsidRPr="004C4722" w:rsidRDefault="00D05E7F" w:rsidP="003D6075">
            <w:pPr>
              <w:jc w:val="right"/>
              <w:rPr>
                <w:rFonts w:ascii="Georgia" w:eastAsia="標楷體" w:hAnsi="Georgia"/>
                <w:color w:val="000000" w:themeColor="text1"/>
              </w:rPr>
            </w:pPr>
            <w:r w:rsidRPr="004C4722">
              <w:rPr>
                <w:rFonts w:ascii="Georgia" w:eastAsia="標楷體" w:hAnsi="Georgia"/>
                <w:color w:val="000000" w:themeColor="text1"/>
              </w:rPr>
              <w:t>－</w:t>
            </w:r>
          </w:p>
        </w:tc>
        <w:tc>
          <w:tcPr>
            <w:tcW w:w="1320" w:type="dxa"/>
            <w:tcBorders>
              <w:top w:val="single" w:sz="6" w:space="0" w:color="auto"/>
              <w:left w:val="single" w:sz="6" w:space="0" w:color="auto"/>
              <w:bottom w:val="single" w:sz="12"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6.25</w:t>
            </w:r>
          </w:p>
        </w:tc>
        <w:tc>
          <w:tcPr>
            <w:tcW w:w="1233" w:type="dxa"/>
            <w:tcBorders>
              <w:top w:val="single" w:sz="6" w:space="0" w:color="auto"/>
              <w:left w:val="single" w:sz="6" w:space="0" w:color="auto"/>
              <w:bottom w:val="single" w:sz="12" w:space="0" w:color="auto"/>
              <w:right w:val="single" w:sz="6" w:space="0" w:color="auto"/>
            </w:tcBorders>
            <w:vAlign w:val="center"/>
          </w:tcPr>
          <w:p w:rsidR="00D05E7F" w:rsidRPr="004C4722" w:rsidRDefault="00D05E7F" w:rsidP="003D6075">
            <w:pPr>
              <w:ind w:rightChars="39" w:right="94"/>
              <w:jc w:val="right"/>
              <w:rPr>
                <w:rFonts w:ascii="Georgia" w:eastAsia="標楷體" w:hAnsi="Georgia"/>
                <w:color w:val="000000" w:themeColor="text1"/>
              </w:rPr>
            </w:pPr>
            <w:r w:rsidRPr="004C4722">
              <w:rPr>
                <w:rFonts w:ascii="Georgia" w:eastAsia="標楷體" w:hAnsi="Georgia"/>
                <w:color w:val="000000" w:themeColor="text1"/>
              </w:rPr>
              <w:t>－</w:t>
            </w:r>
          </w:p>
        </w:tc>
        <w:tc>
          <w:tcPr>
            <w:tcW w:w="1407" w:type="dxa"/>
            <w:gridSpan w:val="2"/>
            <w:tcBorders>
              <w:top w:val="single" w:sz="6" w:space="0" w:color="auto"/>
              <w:left w:val="single" w:sz="6" w:space="0" w:color="auto"/>
              <w:bottom w:val="single" w:sz="12" w:space="0" w:color="auto"/>
              <w:right w:val="single" w:sz="6" w:space="0" w:color="auto"/>
            </w:tcBorders>
            <w:vAlign w:val="center"/>
          </w:tcPr>
          <w:p w:rsidR="00D05E7F" w:rsidRPr="004C4722" w:rsidRDefault="00D05E7F" w:rsidP="003D6075">
            <w:pPr>
              <w:tabs>
                <w:tab w:val="left" w:pos="1250"/>
              </w:tabs>
              <w:ind w:rightChars="36" w:right="86"/>
              <w:jc w:val="right"/>
              <w:rPr>
                <w:rFonts w:ascii="Georgia" w:eastAsia="標楷體" w:hAnsi="Georgia"/>
                <w:color w:val="000000" w:themeColor="text1"/>
              </w:rPr>
            </w:pPr>
            <w:r w:rsidRPr="004C4722">
              <w:rPr>
                <w:rFonts w:ascii="Georgia" w:eastAsia="標楷體" w:hAnsi="Georgia"/>
                <w:color w:val="000000" w:themeColor="text1"/>
              </w:rPr>
              <w:t>2.50</w:t>
            </w:r>
          </w:p>
        </w:tc>
        <w:tc>
          <w:tcPr>
            <w:tcW w:w="1322" w:type="dxa"/>
            <w:tcBorders>
              <w:top w:val="single" w:sz="6" w:space="0" w:color="auto"/>
              <w:left w:val="single" w:sz="6" w:space="0" w:color="auto"/>
              <w:bottom w:val="single" w:sz="12" w:space="0" w:color="auto"/>
              <w:right w:val="single" w:sz="4" w:space="0" w:color="auto"/>
            </w:tcBorders>
            <w:vAlign w:val="center"/>
          </w:tcPr>
          <w:p w:rsidR="00D05E7F" w:rsidRPr="004C4722" w:rsidRDefault="00D05E7F" w:rsidP="003D6075">
            <w:pPr>
              <w:tabs>
                <w:tab w:val="left" w:pos="1250"/>
              </w:tabs>
              <w:ind w:rightChars="36" w:right="86"/>
              <w:jc w:val="right"/>
              <w:rPr>
                <w:rFonts w:ascii="Georgia" w:eastAsia="標楷體" w:hAnsi="Georgia"/>
                <w:color w:val="000000" w:themeColor="text1"/>
              </w:rPr>
            </w:pPr>
            <w:r w:rsidRPr="004C4722">
              <w:rPr>
                <w:rFonts w:ascii="Georgia" w:eastAsia="標楷體" w:hAnsi="Georgia"/>
                <w:color w:val="000000" w:themeColor="text1"/>
              </w:rPr>
              <w:t>2.00</w:t>
            </w:r>
          </w:p>
        </w:tc>
        <w:tc>
          <w:tcPr>
            <w:tcW w:w="1719" w:type="dxa"/>
            <w:gridSpan w:val="2"/>
            <w:tcBorders>
              <w:top w:val="single" w:sz="6" w:space="0" w:color="auto"/>
              <w:left w:val="single" w:sz="4" w:space="0" w:color="auto"/>
              <w:bottom w:val="single" w:sz="12" w:space="0" w:color="auto"/>
              <w:right w:val="single" w:sz="12" w:space="0" w:color="auto"/>
            </w:tcBorders>
            <w:vAlign w:val="center"/>
          </w:tcPr>
          <w:p w:rsidR="00D05E7F" w:rsidRPr="001D4608" w:rsidRDefault="00D05E7F" w:rsidP="003D6075">
            <w:pPr>
              <w:ind w:rightChars="36" w:right="86"/>
              <w:jc w:val="right"/>
              <w:rPr>
                <w:rFonts w:ascii="Georgia" w:eastAsia="標楷體" w:hAnsi="Georgia"/>
                <w:color w:val="000000" w:themeColor="text1"/>
              </w:rPr>
            </w:pPr>
            <w:r w:rsidRPr="001D4608">
              <w:rPr>
                <w:rFonts w:ascii="Georgia" w:eastAsia="標楷體" w:hAnsi="Georgia"/>
                <w:color w:val="000000" w:themeColor="text1"/>
              </w:rPr>
              <w:t>－</w:t>
            </w:r>
            <w:bookmarkStart w:id="4" w:name="_GoBack"/>
            <w:bookmarkEnd w:id="4"/>
          </w:p>
        </w:tc>
      </w:tr>
    </w:tbl>
    <w:p w:rsidR="00D05E7F" w:rsidRPr="001D46EC" w:rsidRDefault="00D05E7F" w:rsidP="004F0D7B">
      <w:pPr>
        <w:spacing w:line="240" w:lineRule="exact"/>
        <w:ind w:left="566" w:hangingChars="283" w:hanging="566"/>
        <w:jc w:val="both"/>
        <w:rPr>
          <w:rFonts w:eastAsia="標楷體" w:hAnsi="新細明體"/>
          <w:color w:val="FF0000"/>
          <w:sz w:val="20"/>
        </w:rPr>
      </w:pPr>
      <w:proofErr w:type="gramStart"/>
      <w:r w:rsidRPr="001D46EC">
        <w:rPr>
          <w:rFonts w:eastAsia="標楷體" w:hAnsi="新細明體" w:hint="eastAsia"/>
          <w:sz w:val="20"/>
        </w:rPr>
        <w:t>註</w:t>
      </w:r>
      <w:proofErr w:type="gramEnd"/>
      <w:r w:rsidRPr="001D46EC">
        <w:rPr>
          <w:rFonts w:eastAsia="標楷體" w:hAnsi="新細明體" w:hint="eastAsia"/>
          <w:sz w:val="20"/>
        </w:rPr>
        <w:t>1</w:t>
      </w:r>
      <w:r w:rsidRPr="001D46EC">
        <w:rPr>
          <w:rFonts w:eastAsia="標楷體" w:hAnsi="新細明體" w:hint="eastAsia"/>
          <w:sz w:val="20"/>
        </w:rPr>
        <w:t>：</w:t>
      </w:r>
      <w:r w:rsidRPr="001D46EC">
        <w:rPr>
          <w:rFonts w:eastAsia="標楷體" w:hAnsi="新細明體" w:hint="eastAsia"/>
          <w:sz w:val="20"/>
        </w:rPr>
        <w:t>103~</w:t>
      </w:r>
      <w:proofErr w:type="gramStart"/>
      <w:r w:rsidRPr="001D46EC">
        <w:rPr>
          <w:rFonts w:eastAsia="標楷體" w:hAnsi="新細明體" w:hint="eastAsia"/>
          <w:sz w:val="20"/>
        </w:rPr>
        <w:t>105</w:t>
      </w:r>
      <w:proofErr w:type="gramEnd"/>
      <w:r w:rsidRPr="001D46EC">
        <w:rPr>
          <w:rFonts w:eastAsia="標楷體" w:hAnsi="新細明體" w:hint="eastAsia"/>
          <w:sz w:val="20"/>
        </w:rPr>
        <w:t>年度為經會計師查核簽證採用國際財務報導準則編製之合併報表；</w:t>
      </w:r>
      <w:proofErr w:type="gramStart"/>
      <w:r w:rsidRPr="001D46EC">
        <w:rPr>
          <w:rFonts w:eastAsia="標楷體" w:hAnsi="新細明體" w:hint="eastAsia"/>
          <w:sz w:val="20"/>
        </w:rPr>
        <w:t>102</w:t>
      </w:r>
      <w:proofErr w:type="gramEnd"/>
      <w:r w:rsidRPr="001D46EC">
        <w:rPr>
          <w:rFonts w:eastAsia="標楷體" w:hAnsi="新細明體" w:hint="eastAsia"/>
          <w:sz w:val="20"/>
        </w:rPr>
        <w:t>年度為經會計師查核簽證採用</w:t>
      </w:r>
      <w:r w:rsidRPr="001D46EC">
        <w:rPr>
          <w:rFonts w:eastAsia="標楷體" w:hAnsi="新細明體"/>
          <w:sz w:val="20"/>
        </w:rPr>
        <w:t>我國財務會計準則</w:t>
      </w:r>
      <w:r w:rsidRPr="001D46EC">
        <w:rPr>
          <w:rFonts w:eastAsia="標楷體" w:hAnsi="新細明體" w:hint="eastAsia"/>
          <w:sz w:val="20"/>
        </w:rPr>
        <w:t>編製之合併報表</w:t>
      </w:r>
      <w:r w:rsidRPr="001D46EC">
        <w:rPr>
          <w:rFonts w:eastAsia="標楷體" w:hAnsi="新細明體" w:hint="eastAsia"/>
          <w:color w:val="000000" w:themeColor="text1"/>
          <w:sz w:val="20"/>
        </w:rPr>
        <w:t>；</w:t>
      </w:r>
      <w:proofErr w:type="gramStart"/>
      <w:r w:rsidRPr="001D46EC">
        <w:rPr>
          <w:rFonts w:eastAsia="標楷體" w:hAnsi="新細明體" w:hint="eastAsia"/>
          <w:color w:val="000000" w:themeColor="text1"/>
          <w:sz w:val="20"/>
        </w:rPr>
        <w:t>101</w:t>
      </w:r>
      <w:proofErr w:type="gramEnd"/>
      <w:r w:rsidRPr="001D46EC">
        <w:rPr>
          <w:rFonts w:eastAsia="標楷體" w:hAnsi="新細明體" w:hint="eastAsia"/>
          <w:color w:val="000000" w:themeColor="text1"/>
          <w:sz w:val="20"/>
        </w:rPr>
        <w:t>年度尚</w:t>
      </w:r>
      <w:proofErr w:type="gramStart"/>
      <w:r w:rsidRPr="001D46EC">
        <w:rPr>
          <w:rFonts w:eastAsia="標楷體" w:hAnsi="新細明體" w:hint="eastAsia"/>
          <w:color w:val="000000" w:themeColor="text1"/>
          <w:sz w:val="20"/>
        </w:rPr>
        <w:t>不需編製</w:t>
      </w:r>
      <w:proofErr w:type="gramEnd"/>
      <w:r w:rsidRPr="001D46EC">
        <w:rPr>
          <w:rFonts w:eastAsia="標楷體" w:hAnsi="新細明體" w:hint="eastAsia"/>
          <w:color w:val="000000" w:themeColor="text1"/>
          <w:sz w:val="20"/>
        </w:rPr>
        <w:t>合併報表，故以經會計師查核簽證採用</w:t>
      </w:r>
      <w:r w:rsidRPr="001D46EC">
        <w:rPr>
          <w:rFonts w:eastAsia="標楷體" w:hAnsi="新細明體"/>
          <w:color w:val="000000" w:themeColor="text1"/>
          <w:sz w:val="20"/>
        </w:rPr>
        <w:t>我國財務會計準則</w:t>
      </w:r>
      <w:r w:rsidRPr="001D46EC">
        <w:rPr>
          <w:rFonts w:eastAsia="標楷體" w:hAnsi="新細明體" w:hint="eastAsia"/>
          <w:color w:val="000000" w:themeColor="text1"/>
          <w:sz w:val="20"/>
        </w:rPr>
        <w:t>編製之個體報表列示。</w:t>
      </w:r>
    </w:p>
    <w:p w:rsidR="00D05E7F" w:rsidRPr="001D46EC" w:rsidRDefault="00D05E7F" w:rsidP="004F0D7B">
      <w:pPr>
        <w:spacing w:after="240" w:line="240" w:lineRule="exact"/>
        <w:ind w:left="336" w:hangingChars="168" w:hanging="336"/>
        <w:jc w:val="both"/>
        <w:rPr>
          <w:rFonts w:eastAsia="標楷體" w:hAnsi="新細明體"/>
          <w:sz w:val="20"/>
        </w:rPr>
      </w:pPr>
      <w:proofErr w:type="gramStart"/>
      <w:r>
        <w:rPr>
          <w:rFonts w:eastAsia="標楷體" w:hAnsi="新細明體" w:hint="eastAsia"/>
          <w:sz w:val="20"/>
        </w:rPr>
        <w:t>註</w:t>
      </w:r>
      <w:proofErr w:type="gramEnd"/>
      <w:r>
        <w:rPr>
          <w:rFonts w:eastAsia="標楷體" w:hAnsi="新細明體" w:hint="eastAsia"/>
          <w:sz w:val="20"/>
        </w:rPr>
        <w:t>2</w:t>
      </w:r>
      <w:r>
        <w:rPr>
          <w:rFonts w:eastAsia="標楷體" w:hAnsi="新細明體" w:hint="eastAsia"/>
          <w:sz w:val="20"/>
        </w:rPr>
        <w:t>：</w:t>
      </w:r>
      <w:r w:rsidRPr="001D46EC">
        <w:rPr>
          <w:rFonts w:eastAsia="標楷體" w:hAnsi="新細明體" w:hint="eastAsia"/>
          <w:sz w:val="20"/>
        </w:rPr>
        <w:t>係自結數字，未經會計師查核簽證，因此可能與會計師查核結果存有差異，請投資人於參考時審慎評估。</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56424E" w:rsidRPr="0056424E" w:rsidTr="004F0D7B">
        <w:trPr>
          <w:cantSplit/>
          <w:trHeight w:hRule="exact" w:val="1124"/>
          <w:tblHeader/>
        </w:trPr>
        <w:tc>
          <w:tcPr>
            <w:tcW w:w="10468" w:type="dxa"/>
            <w:gridSpan w:val="7"/>
            <w:tcBorders>
              <w:top w:val="single" w:sz="6" w:space="0" w:color="auto"/>
              <w:left w:val="single" w:sz="12" w:space="0" w:color="auto"/>
              <w:bottom w:val="single" w:sz="6" w:space="0" w:color="auto"/>
              <w:right w:val="single" w:sz="12" w:space="0" w:color="auto"/>
            </w:tcBorders>
            <w:vAlign w:val="center"/>
          </w:tcPr>
          <w:bookmarkStart w:id="5" w:name="最近五年度簡明資產負債表"/>
          <w:bookmarkEnd w:id="5"/>
          <w:p w:rsidR="00D05E7F" w:rsidRPr="0056424E" w:rsidRDefault="00D05E7F" w:rsidP="003D6075">
            <w:pPr>
              <w:ind w:firstLineChars="1200" w:firstLine="3363"/>
              <w:rPr>
                <w:rFonts w:eastAsia="標楷體" w:hAnsi="標楷體"/>
                <w:b/>
                <w:bCs/>
                <w:sz w:val="28"/>
              </w:rPr>
            </w:pPr>
            <w:r w:rsidRPr="0056424E">
              <w:rPr>
                <w:rFonts w:eastAsia="標楷體" w:hAnsi="標楷體"/>
                <w:b/>
                <w:bCs/>
                <w:noProof/>
                <w:sz w:val="28"/>
              </w:rPr>
              <mc:AlternateContent>
                <mc:Choice Requires="wps">
                  <w:drawing>
                    <wp:anchor distT="0" distB="0" distL="114300" distR="114300" simplePos="0" relativeHeight="251658240" behindDoc="1" locked="0" layoutInCell="1" allowOverlap="1" wp14:anchorId="4E5494B5" wp14:editId="1DD9BB6C">
                      <wp:simplePos x="0" y="0"/>
                      <wp:positionH relativeFrom="column">
                        <wp:posOffset>0</wp:posOffset>
                      </wp:positionH>
                      <wp:positionV relativeFrom="paragraph">
                        <wp:posOffset>8255</wp:posOffset>
                      </wp:positionV>
                      <wp:extent cx="6642100" cy="685165"/>
                      <wp:effectExtent l="0" t="0" r="0" b="1905"/>
                      <wp:wrapNone/>
                      <wp:docPr id="2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075" w:rsidRDefault="003D6075" w:rsidP="00D05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494B5" id="Text Box 97" o:spid="_x0000_s1033" type="#_x0000_t202" style="position:absolute;left:0;text-align:left;margin-left:0;margin-top:.65pt;width:523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" fillcolor="#ededed" stroked="f">
                      <v:fill rotate="t" focus="50%" type="gradient"/>
                      <v:textbox>
                        <w:txbxContent>
                          <w:p w:rsidR="003D6075" w:rsidRDefault="003D6075" w:rsidP="00D05E7F"/>
                        </w:txbxContent>
                      </v:textbox>
                    </v:shape>
                  </w:pict>
                </mc:Fallback>
              </mc:AlternateContent>
            </w:r>
            <w:r w:rsidRPr="0056424E">
              <w:rPr>
                <w:rFonts w:eastAsia="標楷體" w:hAnsi="標楷體"/>
                <w:b/>
                <w:bCs/>
                <w:sz w:val="28"/>
              </w:rPr>
              <w:t>最近</w:t>
            </w:r>
            <w:proofErr w:type="gramStart"/>
            <w:r w:rsidRPr="0056424E">
              <w:rPr>
                <w:rFonts w:eastAsia="標楷體" w:hAnsi="標楷體"/>
                <w:b/>
                <w:bCs/>
                <w:sz w:val="28"/>
              </w:rPr>
              <w:t>五</w:t>
            </w:r>
            <w:proofErr w:type="gramEnd"/>
            <w:r w:rsidRPr="0056424E">
              <w:rPr>
                <w:rFonts w:eastAsia="標楷體" w:hAnsi="標楷體"/>
                <w:b/>
                <w:bCs/>
                <w:sz w:val="28"/>
              </w:rPr>
              <w:t>年度簡明資產負債表</w:t>
            </w:r>
          </w:p>
          <w:p w:rsidR="00D05E7F" w:rsidRPr="0056424E" w:rsidRDefault="00D05E7F" w:rsidP="003D6075">
            <w:pPr>
              <w:ind w:firstLineChars="2518" w:firstLine="7057"/>
              <w:rPr>
                <w:rFonts w:eastAsia="標楷體"/>
                <w:b/>
                <w:bCs/>
                <w:sz w:val="28"/>
              </w:rPr>
            </w:pPr>
            <w:r w:rsidRPr="0056424E">
              <w:rPr>
                <w:rFonts w:eastAsia="標楷體"/>
                <w:b/>
                <w:bCs/>
                <w:sz w:val="28"/>
              </w:rPr>
              <w:t xml:space="preserve">  </w:t>
            </w:r>
            <w:r w:rsidRPr="0056424E">
              <w:rPr>
                <w:rFonts w:eastAsia="標楷體" w:hint="eastAsia"/>
                <w:b/>
                <w:bCs/>
                <w:sz w:val="28"/>
              </w:rPr>
              <w:t xml:space="preserve">       </w:t>
            </w:r>
            <w:r w:rsidRPr="0056424E">
              <w:rPr>
                <w:rFonts w:eastAsia="標楷體" w:hAnsi="標楷體"/>
              </w:rPr>
              <w:t>單位：新台幣仟元</w:t>
            </w:r>
          </w:p>
          <w:p w:rsidR="00D05E7F" w:rsidRPr="0056424E" w:rsidRDefault="00D05E7F" w:rsidP="003D6075">
            <w:pPr>
              <w:ind w:firstLineChars="1200" w:firstLine="3363"/>
              <w:rPr>
                <w:rFonts w:eastAsia="標楷體"/>
                <w:b/>
                <w:bCs/>
                <w:sz w:val="28"/>
              </w:rPr>
            </w:pPr>
          </w:p>
          <w:p w:rsidR="00D05E7F" w:rsidRPr="0056424E" w:rsidRDefault="00D05E7F" w:rsidP="003D6075">
            <w:pPr>
              <w:ind w:firstLineChars="1200" w:firstLine="3363"/>
              <w:rPr>
                <w:rFonts w:eastAsia="標楷體"/>
                <w:b/>
                <w:bCs/>
                <w:sz w:val="28"/>
              </w:rPr>
            </w:pPr>
          </w:p>
          <w:p w:rsidR="00D05E7F" w:rsidRPr="0056424E" w:rsidRDefault="00D05E7F" w:rsidP="003D6075">
            <w:pPr>
              <w:ind w:firstLineChars="1500" w:firstLine="3600"/>
              <w:rPr>
                <w:rFonts w:eastAsia="標楷體"/>
              </w:rPr>
            </w:pPr>
          </w:p>
          <w:p w:rsidR="00D05E7F" w:rsidRPr="0056424E" w:rsidRDefault="00D05E7F" w:rsidP="003D6075">
            <w:pPr>
              <w:ind w:firstLineChars="1500" w:firstLine="3600"/>
              <w:rPr>
                <w:rFonts w:eastAsia="標楷體"/>
              </w:rPr>
            </w:pPr>
          </w:p>
          <w:p w:rsidR="00D05E7F" w:rsidRPr="0056424E" w:rsidRDefault="00D05E7F" w:rsidP="003D6075">
            <w:pPr>
              <w:ind w:firstLineChars="1500" w:firstLine="3600"/>
              <w:rPr>
                <w:rFonts w:eastAsia="標楷體"/>
              </w:rPr>
            </w:pPr>
          </w:p>
          <w:p w:rsidR="00D05E7F" w:rsidRPr="0056424E" w:rsidRDefault="00D05E7F" w:rsidP="003D6075">
            <w:pPr>
              <w:ind w:firstLineChars="1500" w:firstLine="3600"/>
              <w:rPr>
                <w:rFonts w:eastAsia="標楷體"/>
              </w:rPr>
            </w:pPr>
            <w:r w:rsidRPr="0056424E">
              <w:rPr>
                <w:rFonts w:eastAsia="標楷體"/>
              </w:rPr>
              <w:t xml:space="preserve">         </w:t>
            </w:r>
          </w:p>
          <w:p w:rsidR="00D05E7F" w:rsidRPr="0056424E" w:rsidRDefault="00D05E7F" w:rsidP="003D6075">
            <w:pPr>
              <w:ind w:firstLineChars="900" w:firstLine="2160"/>
              <w:rPr>
                <w:rFonts w:eastAsia="標楷體"/>
              </w:rPr>
            </w:pPr>
            <w:r w:rsidRPr="0056424E">
              <w:rPr>
                <w:rFonts w:eastAsia="標楷體"/>
              </w:rPr>
              <w:t xml:space="preserve">                    </w:t>
            </w:r>
            <w:r w:rsidRPr="0056424E">
              <w:rPr>
                <w:rFonts w:eastAsia="標楷體" w:hAnsi="標楷體"/>
              </w:rPr>
              <w:t>單位：新台幣仟元</w:t>
            </w:r>
          </w:p>
        </w:tc>
      </w:tr>
      <w:tr w:rsidR="0056424E" w:rsidRPr="0056424E" w:rsidTr="004F0D7B">
        <w:trPr>
          <w:tblHeader/>
        </w:trPr>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D05E7F" w:rsidRPr="0056424E" w:rsidRDefault="00D05E7F" w:rsidP="003D6075">
            <w:pPr>
              <w:ind w:left="57" w:right="57"/>
              <w:jc w:val="right"/>
              <w:rPr>
                <w:rFonts w:eastAsia="標楷體"/>
              </w:rPr>
            </w:pPr>
            <w:r w:rsidRPr="0056424E">
              <w:rPr>
                <w:rFonts w:eastAsia="標楷體" w:hAnsi="標楷體"/>
              </w:rPr>
              <w:t>年度</w:t>
            </w:r>
          </w:p>
          <w:p w:rsidR="00D05E7F" w:rsidRPr="0056424E" w:rsidRDefault="00D05E7F" w:rsidP="003D6075">
            <w:pPr>
              <w:rPr>
                <w:rFonts w:eastAsia="標楷體"/>
              </w:rPr>
            </w:pPr>
            <w:r w:rsidRPr="0056424E">
              <w:rPr>
                <w:rFonts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jc w:val="center"/>
              <w:rPr>
                <w:rFonts w:ascii="Georgia" w:eastAsia="標楷體" w:hAnsi="Georgia"/>
              </w:rPr>
            </w:pPr>
            <w:r w:rsidRPr="0056424E">
              <w:rPr>
                <w:rFonts w:ascii="Georgia" w:eastAsia="標楷體" w:hAnsi="Georgia"/>
              </w:rPr>
              <w:t>101</w:t>
            </w:r>
            <w:r w:rsidRPr="0056424E">
              <w:rPr>
                <w:rFonts w:ascii="Georgia" w:eastAsia="標楷體" w:hAnsi="Georgia"/>
              </w:rPr>
              <w:t>年</w:t>
            </w:r>
          </w:p>
          <w:p w:rsidR="00D05E7F" w:rsidRPr="0056424E" w:rsidRDefault="00D05E7F" w:rsidP="003D6075">
            <w:pPr>
              <w:jc w:val="center"/>
              <w:rPr>
                <w:rFonts w:ascii="Georgia" w:eastAsia="標楷體" w:hAnsi="Georgia"/>
              </w:rPr>
            </w:pPr>
            <w:r w:rsidRPr="0056424E">
              <w:rPr>
                <w:rFonts w:ascii="Georgia" w:eastAsia="標楷體" w:hAnsi="Georgia"/>
              </w:rPr>
              <w:t>(ROC)</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jc w:val="center"/>
              <w:rPr>
                <w:rFonts w:ascii="Georgia" w:eastAsia="標楷體" w:hAnsi="Georgia"/>
              </w:rPr>
            </w:pPr>
            <w:r w:rsidRPr="0056424E">
              <w:rPr>
                <w:rFonts w:ascii="Georgia" w:eastAsia="標楷體" w:hAnsi="Georgia"/>
              </w:rPr>
              <w:t>102</w:t>
            </w:r>
            <w:r w:rsidRPr="0056424E">
              <w:rPr>
                <w:rFonts w:ascii="Georgia" w:eastAsia="標楷體" w:hAnsi="Georgia"/>
              </w:rPr>
              <w:t>年</w:t>
            </w:r>
          </w:p>
          <w:p w:rsidR="00D05E7F" w:rsidRPr="0056424E" w:rsidRDefault="00D05E7F" w:rsidP="003D6075">
            <w:pPr>
              <w:jc w:val="center"/>
              <w:rPr>
                <w:rFonts w:ascii="Georgia" w:eastAsia="標楷體" w:hAnsi="Georgia"/>
              </w:rPr>
            </w:pPr>
            <w:r w:rsidRPr="0056424E">
              <w:rPr>
                <w:rFonts w:ascii="Georgia" w:eastAsia="標楷體" w:hAnsi="Georgia"/>
              </w:rPr>
              <w:t>(ROC)</w:t>
            </w:r>
          </w:p>
        </w:tc>
        <w:tc>
          <w:tcPr>
            <w:tcW w:w="1665"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jc w:val="center"/>
              <w:rPr>
                <w:rFonts w:ascii="Georgia" w:eastAsia="標楷體" w:hAnsi="Georgia"/>
              </w:rPr>
            </w:pPr>
            <w:r w:rsidRPr="0056424E">
              <w:rPr>
                <w:rFonts w:ascii="Georgia" w:eastAsia="標楷體" w:hAnsi="Georgia"/>
              </w:rPr>
              <w:t>103</w:t>
            </w:r>
            <w:r w:rsidRPr="0056424E">
              <w:rPr>
                <w:rFonts w:ascii="Georgia" w:eastAsia="標楷體" w:hAnsi="Georgia"/>
              </w:rPr>
              <w:t>年</w:t>
            </w:r>
          </w:p>
          <w:p w:rsidR="00D05E7F" w:rsidRPr="0056424E" w:rsidRDefault="00D05E7F" w:rsidP="003D6075">
            <w:pPr>
              <w:jc w:val="center"/>
              <w:rPr>
                <w:rFonts w:ascii="Georgia" w:eastAsia="標楷體" w:hAnsi="Georgia"/>
              </w:rPr>
            </w:pPr>
            <w:r w:rsidRPr="0056424E">
              <w:rPr>
                <w:rFonts w:ascii="Georgia" w:eastAsia="標楷體" w:hAnsi="Georgia"/>
              </w:rPr>
              <w:t>(IFRS)</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jc w:val="center"/>
              <w:rPr>
                <w:rFonts w:ascii="Georgia" w:eastAsia="標楷體" w:hAnsi="Georgia"/>
              </w:rPr>
            </w:pPr>
            <w:r w:rsidRPr="0056424E">
              <w:rPr>
                <w:rFonts w:ascii="Georgia" w:eastAsia="標楷體" w:hAnsi="Georgia"/>
              </w:rPr>
              <w:t>104</w:t>
            </w:r>
            <w:r w:rsidRPr="0056424E">
              <w:rPr>
                <w:rFonts w:ascii="Georgia" w:eastAsia="標楷體" w:hAnsi="Georgia"/>
              </w:rPr>
              <w:t>年</w:t>
            </w:r>
          </w:p>
          <w:p w:rsidR="00D05E7F" w:rsidRPr="0056424E" w:rsidRDefault="00D05E7F" w:rsidP="003D6075">
            <w:pPr>
              <w:jc w:val="center"/>
              <w:rPr>
                <w:rFonts w:ascii="Georgia" w:eastAsia="標楷體" w:hAnsi="Georgia"/>
              </w:rPr>
            </w:pPr>
            <w:r w:rsidRPr="0056424E">
              <w:rPr>
                <w:rFonts w:ascii="Georgia" w:eastAsia="標楷體" w:hAnsi="Georgia"/>
              </w:rPr>
              <w:t>(IFRS)</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jc w:val="center"/>
              <w:rPr>
                <w:rFonts w:ascii="Georgia" w:eastAsia="標楷體" w:hAnsi="Georgia"/>
              </w:rPr>
            </w:pPr>
            <w:r w:rsidRPr="0056424E">
              <w:rPr>
                <w:rFonts w:ascii="Georgia" w:eastAsia="標楷體" w:hAnsi="Georgia"/>
              </w:rPr>
              <w:t>105</w:t>
            </w:r>
            <w:r w:rsidRPr="0056424E">
              <w:rPr>
                <w:rFonts w:ascii="Georgia" w:eastAsia="標楷體" w:hAnsi="Georgia"/>
              </w:rPr>
              <w:t>年</w:t>
            </w:r>
          </w:p>
          <w:p w:rsidR="00D05E7F" w:rsidRPr="0056424E" w:rsidRDefault="00D05E7F" w:rsidP="003D6075">
            <w:pPr>
              <w:jc w:val="center"/>
              <w:rPr>
                <w:rFonts w:ascii="Georgia" w:eastAsia="標楷體" w:hAnsi="Georgia"/>
              </w:rPr>
            </w:pPr>
            <w:r w:rsidRPr="0056424E">
              <w:rPr>
                <w:rFonts w:ascii="Georgia" w:eastAsia="標楷體" w:hAnsi="Georgia"/>
              </w:rPr>
              <w:t>(IFRS)</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97,510</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189,092</w:t>
            </w:r>
          </w:p>
        </w:tc>
        <w:tc>
          <w:tcPr>
            <w:tcW w:w="1665" w:type="dxa"/>
            <w:tcBorders>
              <w:top w:val="single" w:sz="6" w:space="0" w:color="auto"/>
              <w:left w:val="single" w:sz="6" w:space="0" w:color="auto"/>
              <w:bottom w:val="single" w:sz="6" w:space="0" w:color="auto"/>
              <w:right w:val="single" w:sz="6" w:space="0" w:color="auto"/>
            </w:tcBorders>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221,402</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315,452</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225,894</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w:t>
            </w:r>
          </w:p>
        </w:tc>
        <w:tc>
          <w:tcPr>
            <w:tcW w:w="1665" w:type="dxa"/>
            <w:tcBorders>
              <w:top w:val="single" w:sz="6" w:space="0" w:color="auto"/>
              <w:left w:val="single" w:sz="6" w:space="0" w:color="auto"/>
              <w:bottom w:val="single" w:sz="6" w:space="0" w:color="auto"/>
              <w:right w:val="single" w:sz="6" w:space="0" w:color="auto"/>
            </w:tcBorders>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115,527</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107,107</w:t>
            </w:r>
          </w:p>
        </w:tc>
        <w:tc>
          <w:tcPr>
            <w:tcW w:w="1665" w:type="dxa"/>
            <w:tcBorders>
              <w:top w:val="single" w:sz="6" w:space="0" w:color="auto"/>
              <w:left w:val="single" w:sz="6" w:space="0" w:color="auto"/>
              <w:bottom w:val="single" w:sz="6" w:space="0" w:color="auto"/>
              <w:right w:val="single" w:sz="6" w:space="0" w:color="auto"/>
            </w:tcBorders>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89,999</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141,797</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133,275</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w:t>
            </w:r>
          </w:p>
        </w:tc>
        <w:tc>
          <w:tcPr>
            <w:tcW w:w="1665" w:type="dxa"/>
            <w:tcBorders>
              <w:top w:val="single" w:sz="6" w:space="0" w:color="auto"/>
              <w:left w:val="single" w:sz="6" w:space="0" w:color="auto"/>
              <w:bottom w:val="single" w:sz="6" w:space="0" w:color="auto"/>
              <w:right w:val="single" w:sz="6" w:space="0" w:color="auto"/>
            </w:tcBorders>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41,174</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79,639</w:t>
            </w:r>
          </w:p>
        </w:tc>
        <w:tc>
          <w:tcPr>
            <w:tcW w:w="1665" w:type="dxa"/>
            <w:tcBorders>
              <w:top w:val="single" w:sz="6" w:space="0" w:color="auto"/>
              <w:left w:val="single" w:sz="6" w:space="0" w:color="auto"/>
              <w:bottom w:val="single" w:sz="6" w:space="0" w:color="auto"/>
              <w:right w:val="single" w:sz="6" w:space="0" w:color="auto"/>
            </w:tcBorders>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69,596</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76,674</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66,512</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254,211</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375,838</w:t>
            </w:r>
          </w:p>
        </w:tc>
        <w:tc>
          <w:tcPr>
            <w:tcW w:w="1665" w:type="dxa"/>
            <w:tcBorders>
              <w:top w:val="single" w:sz="6" w:space="0" w:color="auto"/>
              <w:left w:val="single" w:sz="6" w:space="0" w:color="auto"/>
              <w:bottom w:val="single" w:sz="6" w:space="0" w:color="auto"/>
              <w:right w:val="single" w:sz="6" w:space="0" w:color="auto"/>
            </w:tcBorders>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380,997</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533,923</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425,681</w:t>
            </w:r>
          </w:p>
        </w:tc>
      </w:tr>
      <w:tr w:rsidR="0056424E" w:rsidRPr="0056424E" w:rsidTr="004F0D7B">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流動</w:t>
            </w:r>
          </w:p>
          <w:p w:rsidR="00D05E7F" w:rsidRPr="0056424E" w:rsidRDefault="00D05E7F" w:rsidP="003D6075">
            <w:pPr>
              <w:jc w:val="distribute"/>
              <w:rPr>
                <w:rFonts w:eastAsia="標楷體"/>
              </w:rPr>
            </w:pPr>
            <w:r w:rsidRPr="0056424E">
              <w:rPr>
                <w:rFonts w:eastAsia="標楷體" w:hAnsi="標楷體"/>
              </w:rPr>
              <w:lastRenderedPageBreak/>
              <w:t>負債</w:t>
            </w:r>
          </w:p>
        </w:tc>
        <w:tc>
          <w:tcPr>
            <w:tcW w:w="1077" w:type="dxa"/>
            <w:tcBorders>
              <w:top w:val="single" w:sz="6" w:space="0" w:color="auto"/>
              <w:left w:val="single" w:sz="6" w:space="0" w:color="auto"/>
              <w:bottom w:val="single" w:sz="6" w:space="0" w:color="auto"/>
              <w:right w:val="single" w:sz="6" w:space="0" w:color="auto"/>
            </w:tcBorders>
          </w:tcPr>
          <w:p w:rsidR="00D05E7F" w:rsidRPr="0056424E" w:rsidRDefault="00D05E7F" w:rsidP="003D6075">
            <w:pPr>
              <w:pStyle w:val="ac"/>
              <w:adjustRightInd/>
              <w:snapToGrid/>
              <w:spacing w:line="240" w:lineRule="auto"/>
              <w:textAlignment w:val="auto"/>
              <w:rPr>
                <w:kern w:val="2"/>
                <w:szCs w:val="24"/>
              </w:rPr>
            </w:pPr>
            <w:r w:rsidRPr="0056424E">
              <w:rPr>
                <w:rFonts w:hAnsi="標楷體"/>
                <w:kern w:val="2"/>
                <w:szCs w:val="24"/>
              </w:rPr>
              <w:lastRenderedPageBreak/>
              <w:t>分</w:t>
            </w:r>
            <w:r w:rsidRPr="0056424E">
              <w:rPr>
                <w:rFonts w:hAnsi="標楷體" w:hint="eastAsia"/>
                <w:kern w:val="2"/>
                <w:szCs w:val="24"/>
              </w:rPr>
              <w:t xml:space="preserve"> </w:t>
            </w:r>
            <w:r w:rsidRPr="0056424E">
              <w:rPr>
                <w:rFonts w:hAnsi="標楷體"/>
                <w:kern w:val="2"/>
                <w:szCs w:val="24"/>
              </w:rPr>
              <w:t>配</w:t>
            </w:r>
            <w:r w:rsidRPr="0056424E">
              <w:rPr>
                <w:rFonts w:hAnsi="標楷體" w:hint="eastAsia"/>
                <w:kern w:val="2"/>
                <w:szCs w:val="24"/>
              </w:rPr>
              <w:t xml:space="preserve"> </w:t>
            </w:r>
            <w:r w:rsidRPr="0056424E">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94,433</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117,958</w:t>
            </w:r>
          </w:p>
        </w:tc>
        <w:tc>
          <w:tcPr>
            <w:tcW w:w="1665"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123,433</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214,430</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96,878</w:t>
            </w:r>
          </w:p>
        </w:tc>
      </w:tr>
      <w:tr w:rsidR="0056424E" w:rsidRPr="0056424E" w:rsidTr="004F0D7B">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4F0D7B" w:rsidRPr="0056424E" w:rsidRDefault="004F0D7B" w:rsidP="003D6075">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4F0D7B" w:rsidRPr="0056424E" w:rsidRDefault="004F0D7B" w:rsidP="003D6075">
            <w:pPr>
              <w:jc w:val="right"/>
              <w:rPr>
                <w:rFonts w:eastAsia="標楷體"/>
              </w:rPr>
            </w:pPr>
            <w:r w:rsidRPr="0056424E">
              <w:rPr>
                <w:rFonts w:eastAsia="標楷體" w:hAnsi="標楷體"/>
              </w:rPr>
              <w:t>分</w:t>
            </w:r>
            <w:r w:rsidRPr="0056424E">
              <w:rPr>
                <w:rFonts w:eastAsia="標楷體" w:hAnsi="標楷體" w:hint="eastAsia"/>
              </w:rPr>
              <w:t xml:space="preserve"> </w:t>
            </w:r>
            <w:r w:rsidRPr="0056424E">
              <w:rPr>
                <w:rFonts w:eastAsia="標楷體" w:hAnsi="標楷體"/>
              </w:rPr>
              <w:t>配</w:t>
            </w:r>
            <w:r w:rsidRPr="0056424E">
              <w:rPr>
                <w:rFonts w:eastAsia="標楷體" w:hAnsi="標楷體" w:hint="eastAsia"/>
              </w:rPr>
              <w:t xml:space="preserve"> </w:t>
            </w:r>
            <w:r w:rsidRPr="0056424E">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94,433</w:t>
            </w:r>
          </w:p>
        </w:tc>
        <w:tc>
          <w:tcPr>
            <w:tcW w:w="1736"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144,478</w:t>
            </w:r>
          </w:p>
        </w:tc>
        <w:tc>
          <w:tcPr>
            <w:tcW w:w="1665"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160,613</w:t>
            </w:r>
          </w:p>
        </w:tc>
        <w:tc>
          <w:tcPr>
            <w:tcW w:w="1610"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223,270</w:t>
            </w:r>
          </w:p>
        </w:tc>
        <w:tc>
          <w:tcPr>
            <w:tcW w:w="1691" w:type="dxa"/>
            <w:tcBorders>
              <w:top w:val="single" w:sz="6" w:space="0" w:color="auto"/>
              <w:left w:val="single" w:sz="4" w:space="0" w:color="auto"/>
              <w:bottom w:val="single" w:sz="6" w:space="0" w:color="auto"/>
              <w:right w:val="single" w:sz="12" w:space="0" w:color="auto"/>
            </w:tcBorders>
            <w:vAlign w:val="center"/>
          </w:tcPr>
          <w:p w:rsidR="004F0D7B" w:rsidRPr="0056424E" w:rsidRDefault="004F0D7B" w:rsidP="004F0D7B">
            <w:pPr>
              <w:ind w:rightChars="64" w:right="154"/>
              <w:jc w:val="right"/>
              <w:rPr>
                <w:rFonts w:ascii="Georgia" w:hAnsi="Georgia"/>
                <w:kern w:val="0"/>
              </w:rPr>
            </w:pPr>
            <w:r w:rsidRPr="0056424E">
              <w:rPr>
                <w:rFonts w:ascii="Georgia" w:hAnsi="Georgia"/>
                <w:kern w:val="0"/>
              </w:rPr>
              <w:t>105,003</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66,266</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84,155</w:t>
            </w:r>
          </w:p>
        </w:tc>
        <w:tc>
          <w:tcPr>
            <w:tcW w:w="1665"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hAnsi="Georgia"/>
              </w:rPr>
            </w:pPr>
            <w:r w:rsidRPr="0056424E">
              <w:rPr>
                <w:rFonts w:ascii="Georgia" w:hAnsi="Georgia"/>
              </w:rPr>
              <w:t>56,321</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105,103</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77,250</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其他負債</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6,561</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4,766</w:t>
            </w:r>
          </w:p>
        </w:tc>
        <w:tc>
          <w:tcPr>
            <w:tcW w:w="1665"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hAnsi="Georgia"/>
              </w:rPr>
            </w:pPr>
            <w:r w:rsidRPr="0056424E">
              <w:rPr>
                <w:rFonts w:ascii="Georgia" w:hAnsi="Georgia"/>
              </w:rPr>
              <w:t>20,450</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25,127</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22,359</w:t>
            </w:r>
          </w:p>
        </w:tc>
      </w:tr>
      <w:tr w:rsidR="0056424E" w:rsidRPr="0056424E" w:rsidTr="004F0D7B">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負債</w:t>
            </w:r>
          </w:p>
          <w:p w:rsidR="00D05E7F" w:rsidRPr="0056424E" w:rsidRDefault="00D05E7F" w:rsidP="003D6075">
            <w:pPr>
              <w:jc w:val="distribute"/>
              <w:rPr>
                <w:rFonts w:eastAsia="標楷體"/>
              </w:rPr>
            </w:pPr>
            <w:r w:rsidRPr="0056424E">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D05E7F" w:rsidRPr="0056424E" w:rsidRDefault="00D05E7F" w:rsidP="003D6075">
            <w:pPr>
              <w:pStyle w:val="ac"/>
              <w:adjustRightInd/>
              <w:snapToGrid/>
              <w:spacing w:line="240" w:lineRule="auto"/>
              <w:textAlignment w:val="auto"/>
              <w:rPr>
                <w:kern w:val="2"/>
                <w:szCs w:val="24"/>
              </w:rPr>
            </w:pPr>
            <w:r w:rsidRPr="0056424E">
              <w:rPr>
                <w:rFonts w:hAnsi="標楷體"/>
                <w:kern w:val="2"/>
                <w:szCs w:val="24"/>
              </w:rPr>
              <w:t>分</w:t>
            </w:r>
            <w:r w:rsidRPr="0056424E">
              <w:rPr>
                <w:rFonts w:hAnsi="標楷體" w:hint="eastAsia"/>
                <w:kern w:val="2"/>
                <w:szCs w:val="24"/>
              </w:rPr>
              <w:t xml:space="preserve"> </w:t>
            </w:r>
            <w:r w:rsidRPr="0056424E">
              <w:rPr>
                <w:rFonts w:hAnsi="標楷體"/>
                <w:kern w:val="2"/>
                <w:szCs w:val="24"/>
              </w:rPr>
              <w:t>配</w:t>
            </w:r>
            <w:r w:rsidRPr="0056424E">
              <w:rPr>
                <w:rFonts w:hAnsi="標楷體" w:hint="eastAsia"/>
                <w:kern w:val="2"/>
                <w:szCs w:val="24"/>
              </w:rPr>
              <w:t xml:space="preserve"> </w:t>
            </w:r>
            <w:r w:rsidRPr="0056424E">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167,260</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206,879</w:t>
            </w:r>
          </w:p>
        </w:tc>
        <w:tc>
          <w:tcPr>
            <w:tcW w:w="1665"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200,204</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344,660</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196,487</w:t>
            </w:r>
          </w:p>
        </w:tc>
      </w:tr>
      <w:tr w:rsidR="0056424E" w:rsidRPr="0056424E" w:rsidTr="004F0D7B">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4F0D7B" w:rsidRPr="0056424E" w:rsidRDefault="004F0D7B" w:rsidP="003D6075">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4F0D7B" w:rsidRPr="0056424E" w:rsidRDefault="004F0D7B" w:rsidP="003D6075">
            <w:pPr>
              <w:jc w:val="right"/>
              <w:rPr>
                <w:rFonts w:eastAsia="標楷體"/>
              </w:rPr>
            </w:pPr>
            <w:r w:rsidRPr="0056424E">
              <w:rPr>
                <w:rFonts w:eastAsia="標楷體" w:hAnsi="標楷體"/>
              </w:rPr>
              <w:t>分</w:t>
            </w:r>
            <w:r w:rsidRPr="0056424E">
              <w:rPr>
                <w:rFonts w:eastAsia="標楷體" w:hAnsi="標楷體" w:hint="eastAsia"/>
              </w:rPr>
              <w:t xml:space="preserve"> </w:t>
            </w:r>
            <w:r w:rsidRPr="0056424E">
              <w:rPr>
                <w:rFonts w:eastAsia="標楷體" w:hAnsi="標楷體"/>
              </w:rPr>
              <w:t>配</w:t>
            </w:r>
            <w:r w:rsidRPr="0056424E">
              <w:rPr>
                <w:rFonts w:eastAsia="標楷體" w:hAnsi="標楷體" w:hint="eastAsia"/>
              </w:rPr>
              <w:t xml:space="preserve"> </w:t>
            </w:r>
            <w:r w:rsidRPr="0056424E">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167,260</w:t>
            </w:r>
          </w:p>
        </w:tc>
        <w:tc>
          <w:tcPr>
            <w:tcW w:w="1736"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233,399</w:t>
            </w:r>
          </w:p>
        </w:tc>
        <w:tc>
          <w:tcPr>
            <w:tcW w:w="1665"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237,384</w:t>
            </w:r>
          </w:p>
        </w:tc>
        <w:tc>
          <w:tcPr>
            <w:tcW w:w="1610"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353,500</w:t>
            </w:r>
          </w:p>
        </w:tc>
        <w:tc>
          <w:tcPr>
            <w:tcW w:w="1691" w:type="dxa"/>
            <w:tcBorders>
              <w:top w:val="single" w:sz="6" w:space="0" w:color="auto"/>
              <w:left w:val="single" w:sz="4" w:space="0" w:color="auto"/>
              <w:bottom w:val="single" w:sz="6" w:space="0" w:color="auto"/>
              <w:right w:val="single" w:sz="12" w:space="0" w:color="auto"/>
            </w:tcBorders>
            <w:vAlign w:val="center"/>
          </w:tcPr>
          <w:p w:rsidR="004F0D7B" w:rsidRPr="0056424E" w:rsidRDefault="004F0D7B" w:rsidP="004F0D7B">
            <w:pPr>
              <w:ind w:rightChars="64" w:right="154"/>
              <w:jc w:val="right"/>
              <w:rPr>
                <w:rFonts w:ascii="Georgia" w:hAnsi="Georgia"/>
                <w:kern w:val="0"/>
              </w:rPr>
            </w:pPr>
            <w:r w:rsidRPr="0056424E">
              <w:rPr>
                <w:rFonts w:ascii="Georgia" w:hAnsi="Georgia"/>
                <w:kern w:val="0"/>
              </w:rPr>
              <w:t>204,612</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D05E7F" w:rsidRPr="0056424E" w:rsidRDefault="00D05E7F" w:rsidP="003D6075">
            <w:pPr>
              <w:jc w:val="distribute"/>
              <w:rPr>
                <w:rFonts w:eastAsia="標楷體"/>
              </w:rPr>
            </w:pPr>
            <w:r w:rsidRPr="0056424E">
              <w:rPr>
                <w:rFonts w:eastAsia="標楷體" w:hAnsi="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30,000</w:t>
            </w:r>
          </w:p>
        </w:tc>
        <w:tc>
          <w:tcPr>
            <w:tcW w:w="1736"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80,000</w:t>
            </w:r>
          </w:p>
        </w:tc>
        <w:tc>
          <w:tcPr>
            <w:tcW w:w="1665"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130,000</w:t>
            </w:r>
          </w:p>
        </w:tc>
        <w:tc>
          <w:tcPr>
            <w:tcW w:w="1610" w:type="dxa"/>
            <w:tcBorders>
              <w:top w:val="single" w:sz="6" w:space="0" w:color="auto"/>
              <w:left w:val="single" w:sz="6" w:space="0" w:color="auto"/>
              <w:bottom w:val="single" w:sz="6" w:space="0" w:color="auto"/>
              <w:right w:val="single" w:sz="6"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130,000</w:t>
            </w:r>
          </w:p>
        </w:tc>
        <w:tc>
          <w:tcPr>
            <w:tcW w:w="1691" w:type="dxa"/>
            <w:tcBorders>
              <w:top w:val="single" w:sz="6" w:space="0" w:color="auto"/>
              <w:left w:val="single" w:sz="4" w:space="0" w:color="auto"/>
              <w:bottom w:val="single" w:sz="6" w:space="0" w:color="auto"/>
              <w:right w:val="single" w:sz="12" w:space="0" w:color="auto"/>
            </w:tcBorders>
            <w:vAlign w:val="center"/>
          </w:tcPr>
          <w:p w:rsidR="00D05E7F" w:rsidRPr="0056424E" w:rsidRDefault="00D05E7F" w:rsidP="003D6075">
            <w:pPr>
              <w:ind w:rightChars="64" w:right="154"/>
              <w:jc w:val="right"/>
              <w:rPr>
                <w:rFonts w:ascii="Georgia" w:eastAsia="標楷體" w:hAnsi="Georgia"/>
              </w:rPr>
            </w:pPr>
            <w:r w:rsidRPr="0056424E">
              <w:rPr>
                <w:rFonts w:ascii="Georgia" w:eastAsia="標楷體" w:hAnsi="Georgia"/>
              </w:rPr>
              <w:t>162,500</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4F0D7B" w:rsidRPr="0056424E" w:rsidRDefault="004F0D7B" w:rsidP="003D6075">
            <w:pPr>
              <w:jc w:val="distribute"/>
              <w:rPr>
                <w:rFonts w:eastAsia="標楷體" w:hAnsi="標楷體"/>
              </w:rPr>
            </w:pPr>
            <w:r w:rsidRPr="0056424E">
              <w:rPr>
                <w:rFonts w:eastAsia="標楷體" w:hAnsi="標楷體" w:hint="eastAsia"/>
              </w:rPr>
              <w:t>待分配股票股利</w:t>
            </w:r>
          </w:p>
        </w:tc>
        <w:tc>
          <w:tcPr>
            <w:tcW w:w="1668"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w:t>
            </w:r>
          </w:p>
        </w:tc>
        <w:tc>
          <w:tcPr>
            <w:tcW w:w="1736"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50,000</w:t>
            </w:r>
          </w:p>
        </w:tc>
        <w:tc>
          <w:tcPr>
            <w:tcW w:w="1665"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b/>
              </w:rPr>
            </w:pPr>
            <w:r w:rsidRPr="0056424E">
              <w:rPr>
                <w:rFonts w:ascii="Georgia" w:eastAsia="標楷體" w:hAnsi="Georgia"/>
                <w:b/>
              </w:rPr>
              <w:t>-</w:t>
            </w:r>
          </w:p>
        </w:tc>
        <w:tc>
          <w:tcPr>
            <w:tcW w:w="1610"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b/>
              </w:rPr>
            </w:pPr>
            <w:r w:rsidRPr="0056424E">
              <w:rPr>
                <w:rFonts w:ascii="Georgia" w:hAnsi="Georgia"/>
                <w:kern w:val="0"/>
              </w:rPr>
              <w:t>32,500</w:t>
            </w:r>
          </w:p>
        </w:tc>
        <w:tc>
          <w:tcPr>
            <w:tcW w:w="1691" w:type="dxa"/>
            <w:tcBorders>
              <w:top w:val="single" w:sz="6" w:space="0" w:color="auto"/>
              <w:left w:val="single" w:sz="4" w:space="0" w:color="auto"/>
              <w:bottom w:val="single" w:sz="6" w:space="0" w:color="auto"/>
              <w:right w:val="single" w:sz="12" w:space="0" w:color="auto"/>
            </w:tcBorders>
            <w:vAlign w:val="center"/>
          </w:tcPr>
          <w:p w:rsidR="004F0D7B" w:rsidRPr="0056424E" w:rsidRDefault="004F0D7B" w:rsidP="004F0D7B">
            <w:pPr>
              <w:ind w:rightChars="64" w:right="154"/>
              <w:jc w:val="right"/>
              <w:rPr>
                <w:rFonts w:ascii="Georgia" w:eastAsia="標楷體" w:hAnsi="Georgia"/>
              </w:rPr>
            </w:pPr>
            <w:r w:rsidRPr="0056424E">
              <w:rPr>
                <w:rFonts w:ascii="Georgia" w:hAnsi="Georgia"/>
                <w:kern w:val="0"/>
              </w:rPr>
              <w:t>32,500</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4F0D7B" w:rsidRPr="0056424E" w:rsidRDefault="004F0D7B" w:rsidP="003D6075">
            <w:pPr>
              <w:jc w:val="distribute"/>
              <w:rPr>
                <w:rFonts w:eastAsia="標楷體"/>
              </w:rPr>
            </w:pPr>
            <w:r w:rsidRPr="0056424E">
              <w:rPr>
                <w:rFonts w:eastAsia="標楷體" w:hAnsi="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3,144</w:t>
            </w:r>
          </w:p>
        </w:tc>
        <w:tc>
          <w:tcPr>
            <w:tcW w:w="1736"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3,144</w:t>
            </w:r>
          </w:p>
        </w:tc>
        <w:tc>
          <w:tcPr>
            <w:tcW w:w="1665"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w:t>
            </w:r>
          </w:p>
        </w:tc>
        <w:tc>
          <w:tcPr>
            <w:tcW w:w="1610"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w:t>
            </w:r>
          </w:p>
        </w:tc>
        <w:tc>
          <w:tcPr>
            <w:tcW w:w="1691" w:type="dxa"/>
            <w:tcBorders>
              <w:top w:val="single" w:sz="6" w:space="0" w:color="auto"/>
              <w:left w:val="single" w:sz="4" w:space="0" w:color="auto"/>
              <w:bottom w:val="single" w:sz="6" w:space="0" w:color="auto"/>
              <w:right w:val="single" w:sz="12" w:space="0" w:color="auto"/>
            </w:tcBorders>
            <w:vAlign w:val="center"/>
          </w:tcPr>
          <w:p w:rsidR="004F0D7B" w:rsidRPr="0056424E" w:rsidRDefault="004F0D7B" w:rsidP="003D6075">
            <w:pPr>
              <w:ind w:rightChars="64" w:right="154"/>
              <w:jc w:val="right"/>
              <w:rPr>
                <w:rFonts w:ascii="Georgia" w:eastAsia="標楷體" w:hAnsi="Georgia"/>
                <w:b/>
              </w:rPr>
            </w:pPr>
            <w:r w:rsidRPr="0056424E">
              <w:rPr>
                <w:rFonts w:ascii="Georgia" w:eastAsia="標楷體" w:hAnsi="Georgia"/>
                <w:b/>
              </w:rPr>
              <w:t>-</w:t>
            </w:r>
          </w:p>
        </w:tc>
      </w:tr>
      <w:tr w:rsidR="0056424E" w:rsidRPr="0056424E" w:rsidTr="004F0D7B">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4F0D7B" w:rsidRPr="0056424E" w:rsidRDefault="004F0D7B" w:rsidP="003D6075">
            <w:pPr>
              <w:jc w:val="distribute"/>
              <w:rPr>
                <w:rFonts w:eastAsia="標楷體"/>
              </w:rPr>
            </w:pPr>
            <w:r w:rsidRPr="0056424E">
              <w:rPr>
                <w:rFonts w:eastAsia="標楷體" w:hAnsi="標楷體"/>
              </w:rPr>
              <w:t>保留</w:t>
            </w:r>
          </w:p>
          <w:p w:rsidR="004F0D7B" w:rsidRPr="0056424E" w:rsidRDefault="004F0D7B" w:rsidP="003D6075">
            <w:pPr>
              <w:jc w:val="distribute"/>
              <w:rPr>
                <w:rFonts w:eastAsia="標楷體"/>
              </w:rPr>
            </w:pPr>
            <w:r w:rsidRPr="0056424E">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4F0D7B" w:rsidRPr="0056424E" w:rsidRDefault="004F0D7B" w:rsidP="003D6075">
            <w:pPr>
              <w:pStyle w:val="ac"/>
              <w:adjustRightInd/>
              <w:snapToGrid/>
              <w:spacing w:line="240" w:lineRule="auto"/>
              <w:textAlignment w:val="auto"/>
              <w:rPr>
                <w:kern w:val="2"/>
                <w:szCs w:val="24"/>
              </w:rPr>
            </w:pPr>
            <w:r w:rsidRPr="0056424E">
              <w:rPr>
                <w:rFonts w:hAnsi="標楷體"/>
                <w:kern w:val="2"/>
                <w:szCs w:val="24"/>
              </w:rPr>
              <w:t>分</w:t>
            </w:r>
            <w:r w:rsidRPr="0056424E">
              <w:rPr>
                <w:rFonts w:hAnsi="標楷體" w:hint="eastAsia"/>
                <w:kern w:val="2"/>
                <w:szCs w:val="24"/>
              </w:rPr>
              <w:t xml:space="preserve"> </w:t>
            </w:r>
            <w:r w:rsidRPr="0056424E">
              <w:rPr>
                <w:rFonts w:hAnsi="標楷體"/>
                <w:kern w:val="2"/>
                <w:szCs w:val="24"/>
              </w:rPr>
              <w:t>配</w:t>
            </w:r>
            <w:r w:rsidRPr="0056424E">
              <w:rPr>
                <w:rFonts w:hAnsi="標楷體" w:hint="eastAsia"/>
                <w:kern w:val="2"/>
                <w:szCs w:val="24"/>
              </w:rPr>
              <w:t xml:space="preserve"> </w:t>
            </w:r>
            <w:r w:rsidRPr="0056424E">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53,807</w:t>
            </w:r>
          </w:p>
        </w:tc>
        <w:tc>
          <w:tcPr>
            <w:tcW w:w="1736"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85,815</w:t>
            </w:r>
          </w:p>
        </w:tc>
        <w:tc>
          <w:tcPr>
            <w:tcW w:w="1665"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50,609</w:t>
            </w:r>
          </w:p>
        </w:tc>
        <w:tc>
          <w:tcPr>
            <w:tcW w:w="1610"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59,458</w:t>
            </w:r>
          </w:p>
        </w:tc>
        <w:tc>
          <w:tcPr>
            <w:tcW w:w="1691" w:type="dxa"/>
            <w:tcBorders>
              <w:top w:val="single" w:sz="6" w:space="0" w:color="auto"/>
              <w:left w:val="single" w:sz="4" w:space="0" w:color="auto"/>
              <w:bottom w:val="single" w:sz="6" w:space="0" w:color="auto"/>
              <w:right w:val="single" w:sz="12"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69,279</w:t>
            </w:r>
          </w:p>
        </w:tc>
      </w:tr>
      <w:tr w:rsidR="0056424E" w:rsidRPr="0056424E" w:rsidTr="004F0D7B">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4F0D7B" w:rsidRPr="0056424E" w:rsidRDefault="004F0D7B" w:rsidP="003D6075">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4F0D7B" w:rsidRPr="0056424E" w:rsidRDefault="004F0D7B" w:rsidP="003D6075">
            <w:pPr>
              <w:jc w:val="right"/>
              <w:rPr>
                <w:rFonts w:eastAsia="標楷體"/>
              </w:rPr>
            </w:pPr>
            <w:r w:rsidRPr="0056424E">
              <w:rPr>
                <w:rFonts w:eastAsia="標楷體" w:hAnsi="標楷體"/>
              </w:rPr>
              <w:t>分</w:t>
            </w:r>
            <w:r w:rsidRPr="0056424E">
              <w:rPr>
                <w:rFonts w:eastAsia="標楷體" w:hAnsi="標楷體" w:hint="eastAsia"/>
              </w:rPr>
              <w:t xml:space="preserve"> </w:t>
            </w:r>
            <w:r w:rsidRPr="0056424E">
              <w:rPr>
                <w:rFonts w:eastAsia="標楷體" w:hAnsi="標楷體"/>
              </w:rPr>
              <w:t>配</w:t>
            </w:r>
            <w:r w:rsidRPr="0056424E">
              <w:rPr>
                <w:rFonts w:eastAsia="標楷體" w:hAnsi="標楷體" w:hint="eastAsia"/>
              </w:rPr>
              <w:t xml:space="preserve"> </w:t>
            </w:r>
            <w:r w:rsidRPr="0056424E">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53,807</w:t>
            </w:r>
          </w:p>
        </w:tc>
        <w:tc>
          <w:tcPr>
            <w:tcW w:w="1736"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9,295</w:t>
            </w:r>
          </w:p>
        </w:tc>
        <w:tc>
          <w:tcPr>
            <w:tcW w:w="1665"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13,429</w:t>
            </w:r>
          </w:p>
        </w:tc>
        <w:tc>
          <w:tcPr>
            <w:tcW w:w="1610"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18,118</w:t>
            </w:r>
          </w:p>
        </w:tc>
        <w:tc>
          <w:tcPr>
            <w:tcW w:w="1691" w:type="dxa"/>
            <w:tcBorders>
              <w:top w:val="single" w:sz="6" w:space="0" w:color="auto"/>
              <w:left w:val="single" w:sz="4" w:space="0" w:color="auto"/>
              <w:bottom w:val="single" w:sz="6" w:space="0" w:color="auto"/>
              <w:right w:val="single" w:sz="12" w:space="0" w:color="auto"/>
            </w:tcBorders>
            <w:vAlign w:val="center"/>
          </w:tcPr>
          <w:p w:rsidR="004F0D7B" w:rsidRPr="0056424E" w:rsidRDefault="004F0D7B" w:rsidP="004F0D7B">
            <w:pPr>
              <w:ind w:rightChars="64" w:right="154"/>
              <w:jc w:val="right"/>
              <w:rPr>
                <w:rFonts w:ascii="Georgia" w:hAnsi="Georgia"/>
                <w:kern w:val="0"/>
              </w:rPr>
            </w:pPr>
            <w:r w:rsidRPr="0056424E">
              <w:rPr>
                <w:rFonts w:ascii="Georgia" w:hAnsi="Georgia"/>
                <w:kern w:val="0"/>
              </w:rPr>
              <w:t>28,654</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4F0D7B" w:rsidRPr="0056424E" w:rsidRDefault="004F0D7B" w:rsidP="003D6075">
            <w:pPr>
              <w:jc w:val="distribute"/>
              <w:rPr>
                <w:rFonts w:eastAsia="標楷體"/>
              </w:rPr>
            </w:pPr>
            <w:r w:rsidRPr="0056424E">
              <w:rPr>
                <w:rFonts w:eastAsia="標楷體" w:hAnsi="標楷體"/>
              </w:rPr>
              <w:t>長期股權投資</w:t>
            </w:r>
          </w:p>
          <w:p w:rsidR="004F0D7B" w:rsidRPr="0056424E" w:rsidRDefault="004F0D7B" w:rsidP="003D6075">
            <w:pPr>
              <w:jc w:val="distribute"/>
              <w:rPr>
                <w:rFonts w:eastAsia="標楷體"/>
              </w:rPr>
            </w:pPr>
            <w:r w:rsidRPr="0056424E">
              <w:rPr>
                <w:rFonts w:eastAsia="標楷體" w:hAnsi="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spacing w:afterLines="50" w:after="180"/>
              <w:ind w:rightChars="64" w:right="154"/>
              <w:jc w:val="right"/>
              <w:rPr>
                <w:rFonts w:ascii="Georgia" w:eastAsia="標楷體" w:hAnsi="Georgia"/>
              </w:rPr>
            </w:pPr>
            <w:r w:rsidRPr="0056424E">
              <w:rPr>
                <w:rFonts w:ascii="Georgia" w:eastAsia="標楷體" w:hAnsi="Georgia"/>
              </w:rPr>
              <w:t>-</w:t>
            </w:r>
          </w:p>
        </w:tc>
        <w:tc>
          <w:tcPr>
            <w:tcW w:w="1736"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spacing w:afterLines="50" w:after="180"/>
              <w:ind w:rightChars="64" w:right="154"/>
              <w:jc w:val="right"/>
              <w:rPr>
                <w:rFonts w:ascii="Georgia" w:eastAsia="標楷體" w:hAnsi="Georgia"/>
              </w:rPr>
            </w:pPr>
            <w:r w:rsidRPr="0056424E">
              <w:rPr>
                <w:rFonts w:ascii="Georgia" w:eastAsia="標楷體" w:hAnsi="Georgia"/>
              </w:rPr>
              <w:t>-</w:t>
            </w:r>
          </w:p>
        </w:tc>
        <w:tc>
          <w:tcPr>
            <w:tcW w:w="1665"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w:t>
            </w:r>
          </w:p>
        </w:tc>
        <w:tc>
          <w:tcPr>
            <w:tcW w:w="1610"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w:t>
            </w:r>
          </w:p>
        </w:tc>
        <w:tc>
          <w:tcPr>
            <w:tcW w:w="1691" w:type="dxa"/>
            <w:tcBorders>
              <w:top w:val="single" w:sz="6" w:space="0" w:color="auto"/>
              <w:left w:val="single" w:sz="4" w:space="0" w:color="auto"/>
              <w:bottom w:val="single" w:sz="6" w:space="0" w:color="auto"/>
              <w:right w:val="single" w:sz="12"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w:t>
            </w:r>
          </w:p>
        </w:tc>
      </w:tr>
      <w:tr w:rsidR="0056424E" w:rsidRPr="0056424E" w:rsidTr="004F0D7B">
        <w:tc>
          <w:tcPr>
            <w:tcW w:w="2098" w:type="dxa"/>
            <w:gridSpan w:val="2"/>
            <w:tcBorders>
              <w:top w:val="single" w:sz="6" w:space="0" w:color="auto"/>
              <w:left w:val="single" w:sz="12" w:space="0" w:color="auto"/>
              <w:bottom w:val="single" w:sz="6" w:space="0" w:color="auto"/>
              <w:right w:val="single" w:sz="6" w:space="0" w:color="auto"/>
            </w:tcBorders>
            <w:vAlign w:val="center"/>
          </w:tcPr>
          <w:p w:rsidR="004F0D7B" w:rsidRPr="0056424E" w:rsidRDefault="004F0D7B" w:rsidP="003D6075">
            <w:pPr>
              <w:jc w:val="distribute"/>
              <w:rPr>
                <w:rFonts w:eastAsia="標楷體"/>
              </w:rPr>
            </w:pPr>
            <w:r w:rsidRPr="0056424E">
              <w:rPr>
                <w:rFonts w:eastAsia="標楷體" w:hAnsi="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spacing w:afterLines="50" w:after="180"/>
              <w:ind w:rightChars="64" w:right="154"/>
              <w:jc w:val="right"/>
              <w:rPr>
                <w:rFonts w:ascii="Georgia" w:eastAsia="標楷體" w:hAnsi="Georgia"/>
              </w:rPr>
            </w:pPr>
            <w:r w:rsidRPr="0056424E">
              <w:rPr>
                <w:rFonts w:ascii="Georgia" w:eastAsia="標楷體" w:hAnsi="Georgia"/>
              </w:rPr>
              <w:t>-</w:t>
            </w:r>
          </w:p>
        </w:tc>
        <w:tc>
          <w:tcPr>
            <w:tcW w:w="1736"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w:t>
            </w:r>
          </w:p>
        </w:tc>
        <w:tc>
          <w:tcPr>
            <w:tcW w:w="1665"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184</w:t>
            </w:r>
          </w:p>
        </w:tc>
        <w:tc>
          <w:tcPr>
            <w:tcW w:w="1610"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(195)</w:t>
            </w:r>
          </w:p>
        </w:tc>
        <w:tc>
          <w:tcPr>
            <w:tcW w:w="1691" w:type="dxa"/>
            <w:tcBorders>
              <w:top w:val="single" w:sz="6" w:space="0" w:color="auto"/>
              <w:left w:val="single" w:sz="4" w:space="0" w:color="auto"/>
              <w:bottom w:val="single" w:sz="6" w:space="0" w:color="auto"/>
              <w:right w:val="single" w:sz="12"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(2,585)</w:t>
            </w:r>
          </w:p>
        </w:tc>
      </w:tr>
      <w:tr w:rsidR="0056424E" w:rsidRPr="0056424E" w:rsidTr="004F0D7B">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4F0D7B" w:rsidRPr="0056424E" w:rsidRDefault="004F0D7B" w:rsidP="003D6075">
            <w:pPr>
              <w:jc w:val="distribute"/>
              <w:rPr>
                <w:rFonts w:eastAsia="標楷體"/>
              </w:rPr>
            </w:pPr>
            <w:r w:rsidRPr="0056424E">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4F0D7B" w:rsidRPr="0056424E" w:rsidRDefault="004F0D7B" w:rsidP="003D6075">
            <w:pPr>
              <w:pStyle w:val="ac"/>
              <w:adjustRightInd/>
              <w:snapToGrid/>
              <w:spacing w:line="240" w:lineRule="auto"/>
              <w:textAlignment w:val="auto"/>
              <w:rPr>
                <w:kern w:val="2"/>
                <w:szCs w:val="24"/>
              </w:rPr>
            </w:pPr>
            <w:r w:rsidRPr="0056424E">
              <w:rPr>
                <w:rFonts w:hAnsi="標楷體"/>
                <w:kern w:val="2"/>
                <w:szCs w:val="24"/>
              </w:rPr>
              <w:t>分</w:t>
            </w:r>
            <w:r w:rsidRPr="0056424E">
              <w:rPr>
                <w:rFonts w:hAnsi="標楷體" w:hint="eastAsia"/>
                <w:kern w:val="2"/>
                <w:szCs w:val="24"/>
              </w:rPr>
              <w:t xml:space="preserve"> </w:t>
            </w:r>
            <w:r w:rsidRPr="0056424E">
              <w:rPr>
                <w:rFonts w:hAnsi="標楷體"/>
                <w:kern w:val="2"/>
                <w:szCs w:val="24"/>
              </w:rPr>
              <w:t>配</w:t>
            </w:r>
            <w:r w:rsidRPr="0056424E">
              <w:rPr>
                <w:rFonts w:hAnsi="標楷體" w:hint="eastAsia"/>
                <w:kern w:val="2"/>
                <w:szCs w:val="24"/>
              </w:rPr>
              <w:t xml:space="preserve"> </w:t>
            </w:r>
            <w:r w:rsidRPr="0056424E">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86,951</w:t>
            </w:r>
          </w:p>
        </w:tc>
        <w:tc>
          <w:tcPr>
            <w:tcW w:w="1736"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168,959</w:t>
            </w:r>
          </w:p>
        </w:tc>
        <w:tc>
          <w:tcPr>
            <w:tcW w:w="1665"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180,793</w:t>
            </w:r>
          </w:p>
        </w:tc>
        <w:tc>
          <w:tcPr>
            <w:tcW w:w="1610" w:type="dxa"/>
            <w:tcBorders>
              <w:top w:val="single" w:sz="6" w:space="0" w:color="auto"/>
              <w:left w:val="single" w:sz="6" w:space="0" w:color="auto"/>
              <w:bottom w:val="single" w:sz="6"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189,263</w:t>
            </w:r>
          </w:p>
        </w:tc>
        <w:tc>
          <w:tcPr>
            <w:tcW w:w="1691" w:type="dxa"/>
            <w:tcBorders>
              <w:top w:val="single" w:sz="6" w:space="0" w:color="auto"/>
              <w:left w:val="single" w:sz="4" w:space="0" w:color="auto"/>
              <w:bottom w:val="single" w:sz="6" w:space="0" w:color="auto"/>
              <w:right w:val="single" w:sz="12"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229,194</w:t>
            </w:r>
          </w:p>
        </w:tc>
      </w:tr>
      <w:tr w:rsidR="0056424E" w:rsidRPr="0056424E" w:rsidTr="004F0D7B">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4F0D7B" w:rsidRPr="0056424E" w:rsidRDefault="004F0D7B" w:rsidP="003D6075">
            <w:pPr>
              <w:jc w:val="distribute"/>
              <w:rPr>
                <w:rFonts w:eastAsia="標楷體"/>
                <w:highlight w:val="yellow"/>
              </w:rPr>
            </w:pPr>
          </w:p>
        </w:tc>
        <w:tc>
          <w:tcPr>
            <w:tcW w:w="1077" w:type="dxa"/>
            <w:tcBorders>
              <w:top w:val="single" w:sz="6" w:space="0" w:color="auto"/>
              <w:left w:val="single" w:sz="6" w:space="0" w:color="auto"/>
              <w:bottom w:val="single" w:sz="12" w:space="0" w:color="auto"/>
              <w:right w:val="single" w:sz="6" w:space="0" w:color="auto"/>
            </w:tcBorders>
          </w:tcPr>
          <w:p w:rsidR="004F0D7B" w:rsidRPr="0056424E" w:rsidRDefault="004F0D7B" w:rsidP="003D6075">
            <w:pPr>
              <w:jc w:val="right"/>
              <w:rPr>
                <w:rFonts w:eastAsia="標楷體"/>
              </w:rPr>
            </w:pPr>
            <w:r w:rsidRPr="0056424E">
              <w:rPr>
                <w:rFonts w:eastAsia="標楷體" w:hAnsi="標楷體"/>
              </w:rPr>
              <w:t>分</w:t>
            </w:r>
            <w:r w:rsidRPr="0056424E">
              <w:rPr>
                <w:rFonts w:eastAsia="標楷體" w:hAnsi="標楷體" w:hint="eastAsia"/>
              </w:rPr>
              <w:t xml:space="preserve"> </w:t>
            </w:r>
            <w:r w:rsidRPr="0056424E">
              <w:rPr>
                <w:rFonts w:eastAsia="標楷體" w:hAnsi="標楷體"/>
              </w:rPr>
              <w:t>配</w:t>
            </w:r>
            <w:r w:rsidRPr="0056424E">
              <w:rPr>
                <w:rFonts w:eastAsia="標楷體" w:hAnsi="標楷體" w:hint="eastAsia"/>
              </w:rPr>
              <w:t xml:space="preserve"> </w:t>
            </w:r>
            <w:r w:rsidRPr="0056424E">
              <w:rPr>
                <w:rFonts w:eastAsia="標楷體" w:hAnsi="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86,951</w:t>
            </w:r>
          </w:p>
        </w:tc>
        <w:tc>
          <w:tcPr>
            <w:tcW w:w="1736" w:type="dxa"/>
            <w:tcBorders>
              <w:top w:val="single" w:sz="6" w:space="0" w:color="auto"/>
              <w:left w:val="single" w:sz="6" w:space="0" w:color="auto"/>
              <w:bottom w:val="single" w:sz="12"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142,439</w:t>
            </w:r>
          </w:p>
        </w:tc>
        <w:tc>
          <w:tcPr>
            <w:tcW w:w="1665" w:type="dxa"/>
            <w:tcBorders>
              <w:top w:val="single" w:sz="6" w:space="0" w:color="auto"/>
              <w:left w:val="single" w:sz="6" w:space="0" w:color="auto"/>
              <w:bottom w:val="single" w:sz="12"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143,613</w:t>
            </w:r>
          </w:p>
        </w:tc>
        <w:tc>
          <w:tcPr>
            <w:tcW w:w="1610" w:type="dxa"/>
            <w:tcBorders>
              <w:top w:val="single" w:sz="6" w:space="0" w:color="auto"/>
              <w:left w:val="single" w:sz="6" w:space="0" w:color="auto"/>
              <w:bottom w:val="single" w:sz="12" w:space="0" w:color="auto"/>
              <w:right w:val="single" w:sz="6" w:space="0" w:color="auto"/>
            </w:tcBorders>
            <w:vAlign w:val="center"/>
          </w:tcPr>
          <w:p w:rsidR="004F0D7B" w:rsidRPr="0056424E" w:rsidRDefault="004F0D7B" w:rsidP="003D6075">
            <w:pPr>
              <w:ind w:rightChars="64" w:right="154"/>
              <w:jc w:val="right"/>
              <w:rPr>
                <w:rFonts w:ascii="Georgia" w:eastAsia="標楷體" w:hAnsi="Georgia"/>
              </w:rPr>
            </w:pPr>
            <w:r w:rsidRPr="0056424E">
              <w:rPr>
                <w:rFonts w:ascii="Georgia" w:eastAsia="標楷體" w:hAnsi="Georgia"/>
              </w:rPr>
              <w:t>180,423</w:t>
            </w:r>
          </w:p>
        </w:tc>
        <w:tc>
          <w:tcPr>
            <w:tcW w:w="1691" w:type="dxa"/>
            <w:tcBorders>
              <w:top w:val="single" w:sz="6" w:space="0" w:color="auto"/>
              <w:left w:val="single" w:sz="4" w:space="0" w:color="auto"/>
              <w:bottom w:val="single" w:sz="12" w:space="0" w:color="auto"/>
              <w:right w:val="single" w:sz="12" w:space="0" w:color="auto"/>
            </w:tcBorders>
            <w:vAlign w:val="center"/>
          </w:tcPr>
          <w:p w:rsidR="004F0D7B" w:rsidRPr="0056424E" w:rsidRDefault="004F0D7B" w:rsidP="004F0D7B">
            <w:pPr>
              <w:ind w:rightChars="64" w:right="154"/>
              <w:jc w:val="right"/>
              <w:rPr>
                <w:rFonts w:ascii="Georgia" w:hAnsi="Georgia"/>
                <w:kern w:val="0"/>
              </w:rPr>
            </w:pPr>
            <w:r w:rsidRPr="0056424E">
              <w:rPr>
                <w:rFonts w:ascii="Georgia" w:hAnsi="Georgia"/>
                <w:kern w:val="0"/>
              </w:rPr>
              <w:t>221,069</w:t>
            </w:r>
          </w:p>
        </w:tc>
      </w:tr>
    </w:tbl>
    <w:p w:rsidR="00D05E7F" w:rsidRPr="0031790E" w:rsidRDefault="00D05E7F" w:rsidP="00760F02">
      <w:pPr>
        <w:spacing w:after="240" w:line="240" w:lineRule="exact"/>
        <w:ind w:left="392" w:rightChars="-341" w:right="-818" w:hangingChars="196" w:hanging="392"/>
        <w:rPr>
          <w:rFonts w:eastAsia="標楷體"/>
          <w:sz w:val="20"/>
        </w:rPr>
      </w:pPr>
      <w:proofErr w:type="gramStart"/>
      <w:r w:rsidRPr="0031790E">
        <w:rPr>
          <w:rFonts w:eastAsia="標楷體" w:hAnsi="新細明體" w:hint="eastAsia"/>
          <w:sz w:val="20"/>
        </w:rPr>
        <w:t>註</w:t>
      </w:r>
      <w:proofErr w:type="gramEnd"/>
      <w:r w:rsidRPr="0031790E">
        <w:rPr>
          <w:rFonts w:eastAsia="標楷體" w:hAnsi="新細明體" w:hint="eastAsia"/>
          <w:sz w:val="20"/>
        </w:rPr>
        <w:t>：</w:t>
      </w:r>
      <w:r w:rsidRPr="0031790E">
        <w:rPr>
          <w:rFonts w:eastAsia="標楷體" w:hAnsi="新細明體" w:hint="eastAsia"/>
          <w:sz w:val="20"/>
        </w:rPr>
        <w:t>103~</w:t>
      </w:r>
      <w:proofErr w:type="gramStart"/>
      <w:r w:rsidRPr="0031790E">
        <w:rPr>
          <w:rFonts w:eastAsia="標楷體" w:hAnsi="新細明體" w:hint="eastAsia"/>
          <w:sz w:val="20"/>
        </w:rPr>
        <w:t>105</w:t>
      </w:r>
      <w:proofErr w:type="gramEnd"/>
      <w:r w:rsidRPr="0031790E">
        <w:rPr>
          <w:rFonts w:eastAsia="標楷體" w:hAnsi="新細明體" w:hint="eastAsia"/>
          <w:sz w:val="20"/>
        </w:rPr>
        <w:t>年度為經會計師查核簽證採用國際財務報導準則編製之合併報表；</w:t>
      </w:r>
      <w:proofErr w:type="gramStart"/>
      <w:r w:rsidRPr="0031790E">
        <w:rPr>
          <w:rFonts w:eastAsia="標楷體" w:hAnsi="新細明體" w:hint="eastAsia"/>
          <w:sz w:val="20"/>
        </w:rPr>
        <w:t>102</w:t>
      </w:r>
      <w:proofErr w:type="gramEnd"/>
      <w:r w:rsidRPr="0031790E">
        <w:rPr>
          <w:rFonts w:eastAsia="標楷體" w:hAnsi="新細明體" w:hint="eastAsia"/>
          <w:sz w:val="20"/>
        </w:rPr>
        <w:t>年度為經會計師查核簽證採用</w:t>
      </w:r>
      <w:r w:rsidRPr="0031790E">
        <w:rPr>
          <w:rFonts w:eastAsia="標楷體" w:hAnsi="新細明體"/>
          <w:sz w:val="20"/>
        </w:rPr>
        <w:t>我國財務會計準則</w:t>
      </w:r>
      <w:r w:rsidRPr="0031790E">
        <w:rPr>
          <w:rFonts w:eastAsia="標楷體" w:hAnsi="新細明體" w:hint="eastAsia"/>
          <w:sz w:val="20"/>
        </w:rPr>
        <w:t>編製之合併報表</w:t>
      </w:r>
      <w:r w:rsidRPr="0031790E">
        <w:rPr>
          <w:rFonts w:eastAsia="標楷體" w:hAnsi="新細明體" w:hint="eastAsia"/>
          <w:color w:val="000000" w:themeColor="text1"/>
          <w:sz w:val="20"/>
        </w:rPr>
        <w:t>；</w:t>
      </w:r>
      <w:proofErr w:type="gramStart"/>
      <w:r w:rsidRPr="0031790E">
        <w:rPr>
          <w:rFonts w:eastAsia="標楷體" w:hAnsi="新細明體" w:hint="eastAsia"/>
          <w:color w:val="000000" w:themeColor="text1"/>
          <w:sz w:val="20"/>
        </w:rPr>
        <w:t>101</w:t>
      </w:r>
      <w:proofErr w:type="gramEnd"/>
      <w:r w:rsidRPr="0031790E">
        <w:rPr>
          <w:rFonts w:eastAsia="標楷體" w:hAnsi="新細明體" w:hint="eastAsia"/>
          <w:color w:val="000000" w:themeColor="text1"/>
          <w:sz w:val="20"/>
        </w:rPr>
        <w:t>年度尚</w:t>
      </w:r>
      <w:proofErr w:type="gramStart"/>
      <w:r w:rsidRPr="0031790E">
        <w:rPr>
          <w:rFonts w:eastAsia="標楷體" w:hAnsi="新細明體" w:hint="eastAsia"/>
          <w:color w:val="000000" w:themeColor="text1"/>
          <w:sz w:val="20"/>
        </w:rPr>
        <w:t>不需編製</w:t>
      </w:r>
      <w:proofErr w:type="gramEnd"/>
      <w:r w:rsidRPr="0031790E">
        <w:rPr>
          <w:rFonts w:eastAsia="標楷體" w:hAnsi="新細明體" w:hint="eastAsia"/>
          <w:color w:val="000000" w:themeColor="text1"/>
          <w:sz w:val="20"/>
        </w:rPr>
        <w:t>合併報表，故以經會計師查核簽證採用</w:t>
      </w:r>
      <w:r w:rsidRPr="0031790E">
        <w:rPr>
          <w:rFonts w:eastAsia="標楷體" w:hAnsi="新細明體"/>
          <w:color w:val="000000" w:themeColor="text1"/>
          <w:sz w:val="20"/>
        </w:rPr>
        <w:t>我國財務會計準則</w:t>
      </w:r>
      <w:r w:rsidRPr="0031790E">
        <w:rPr>
          <w:rFonts w:eastAsia="標楷體" w:hAnsi="新細明體" w:hint="eastAsia"/>
          <w:color w:val="000000" w:themeColor="text1"/>
          <w:sz w:val="20"/>
        </w:rPr>
        <w:t>編製之個體報表列示</w:t>
      </w:r>
      <w:r w:rsidRPr="0031790E">
        <w:rPr>
          <w:rFonts w:eastAsia="標楷體" w:hint="eastAsia"/>
          <w:color w:val="000000" w:themeColor="text1"/>
          <w:sz w:val="20"/>
        </w:rPr>
        <w:t>。</w:t>
      </w:r>
      <w:r w:rsidRPr="0031790E">
        <w:rPr>
          <w:rFonts w:eastAsia="標楷體" w:hint="eastAsia"/>
          <w:color w:val="000000" w:themeColor="text1"/>
          <w:sz w:val="20"/>
        </w:rPr>
        <w:t xml:space="preserve">                                                                </w:t>
      </w:r>
      <w:r w:rsidR="009A5C93" w:rsidRPr="0031790E">
        <w:rPr>
          <w:rFonts w:ascii="新細明體" w:hAnsi="新細明體" w:hint="eastAsia"/>
          <w:noProof/>
        </w:rPr>
        <w:drawing>
          <wp:inline distT="0" distB="0" distL="0" distR="0" wp14:anchorId="4758723C" wp14:editId="2723308E">
            <wp:extent cx="419100" cy="150183"/>
            <wp:effectExtent l="0" t="0" r="0" b="0"/>
            <wp:docPr id="4" name="圖片 4"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56424E" w:rsidRPr="0056424E" w:rsidTr="003D6075">
        <w:trPr>
          <w:cantSplit/>
          <w:trHeight w:val="707"/>
        </w:trPr>
        <w:tc>
          <w:tcPr>
            <w:tcW w:w="9748" w:type="dxa"/>
            <w:gridSpan w:val="5"/>
            <w:tcBorders>
              <w:bottom w:val="single" w:sz="6" w:space="0" w:color="auto"/>
            </w:tcBorders>
          </w:tcPr>
          <w:bookmarkStart w:id="6" w:name="最近三年度財務比率及股利發放情形"/>
          <w:bookmarkEnd w:id="6"/>
          <w:p w:rsidR="00D05E7F" w:rsidRPr="0056424E" w:rsidRDefault="00D05E7F" w:rsidP="003D6075">
            <w:pPr>
              <w:jc w:val="center"/>
              <w:rPr>
                <w:rFonts w:ascii="標楷體" w:eastAsia="標楷體" w:hAnsi="新細明體"/>
                <w:b/>
                <w:bCs/>
                <w:sz w:val="28"/>
              </w:rPr>
            </w:pPr>
            <w:r w:rsidRPr="0056424E">
              <w:rPr>
                <w:rFonts w:ascii="標楷體" w:eastAsia="標楷體" w:hAnsi="新細明體"/>
                <w:b/>
                <w:bCs/>
                <w:noProof/>
                <w:sz w:val="28"/>
              </w:rPr>
              <mc:AlternateContent>
                <mc:Choice Requires="wps">
                  <w:drawing>
                    <wp:anchor distT="0" distB="0" distL="114300" distR="114300" simplePos="0" relativeHeight="251662336" behindDoc="1" locked="0" layoutInCell="1" allowOverlap="1" wp14:anchorId="499497BF" wp14:editId="648E47DC">
                      <wp:simplePos x="0" y="0"/>
                      <wp:positionH relativeFrom="column">
                        <wp:posOffset>0</wp:posOffset>
                      </wp:positionH>
                      <wp:positionV relativeFrom="paragraph">
                        <wp:posOffset>-635</wp:posOffset>
                      </wp:positionV>
                      <wp:extent cx="6172200" cy="450215"/>
                      <wp:effectExtent l="0" t="0" r="0" b="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075" w:rsidRDefault="003D6075" w:rsidP="00D05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497BF" id="Text Box 98" o:spid="_x0000_s1034" type="#_x0000_t202" style="position:absolute;left:0;text-align:left;margin-left:0;margin-top:-.05pt;width:486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" fillcolor="#ededed" stroked="f">
                      <v:fill rotate="t" focus="50%" type="gradient"/>
                      <v:textbox>
                        <w:txbxContent>
                          <w:p w:rsidR="003D6075" w:rsidRDefault="003D6075" w:rsidP="00D05E7F"/>
                        </w:txbxContent>
                      </v:textbox>
                    </v:shape>
                  </w:pict>
                </mc:Fallback>
              </mc:AlternateContent>
            </w:r>
            <w:r w:rsidRPr="0056424E">
              <w:rPr>
                <w:rFonts w:ascii="標楷體" w:eastAsia="標楷體" w:hAnsi="新細明體" w:hint="eastAsia"/>
                <w:b/>
                <w:bCs/>
                <w:sz w:val="28"/>
              </w:rPr>
              <w:t>最近</w:t>
            </w:r>
            <w:proofErr w:type="gramStart"/>
            <w:r w:rsidRPr="0056424E">
              <w:rPr>
                <w:rFonts w:ascii="標楷體" w:eastAsia="標楷體" w:hAnsi="新細明體" w:hint="eastAsia"/>
                <w:b/>
                <w:bCs/>
                <w:sz w:val="28"/>
              </w:rPr>
              <w:t>三</w:t>
            </w:r>
            <w:proofErr w:type="gramEnd"/>
            <w:r w:rsidRPr="0056424E">
              <w:rPr>
                <w:rFonts w:ascii="標楷體" w:eastAsia="標楷體" w:hAnsi="新細明體" w:hint="eastAsia"/>
                <w:b/>
                <w:bCs/>
                <w:sz w:val="28"/>
              </w:rPr>
              <w:t>年度財務比率</w:t>
            </w:r>
          </w:p>
        </w:tc>
      </w:tr>
      <w:tr w:rsidR="0056424E" w:rsidRPr="0056424E" w:rsidTr="003D6075">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4C4722" w:rsidRPr="0056424E" w:rsidRDefault="004C4722" w:rsidP="004C4722">
            <w:pPr>
              <w:wordWrap w:val="0"/>
              <w:ind w:left="57" w:right="57"/>
              <w:jc w:val="right"/>
              <w:rPr>
                <w:rFonts w:eastAsia="標楷體"/>
              </w:rPr>
            </w:pPr>
            <w:r w:rsidRPr="0056424E">
              <w:rPr>
                <w:rFonts w:eastAsia="標楷體" w:hAnsi="標楷體"/>
              </w:rPr>
              <w:t>年</w:t>
            </w:r>
            <w:r w:rsidRPr="0056424E">
              <w:rPr>
                <w:rFonts w:eastAsia="標楷體" w:hAnsi="標楷體" w:hint="eastAsia"/>
              </w:rPr>
              <w:t xml:space="preserve">  </w:t>
            </w:r>
            <w:r w:rsidRPr="0056424E">
              <w:rPr>
                <w:rFonts w:eastAsia="標楷體" w:hAnsi="標楷體"/>
              </w:rPr>
              <w:t>度</w:t>
            </w:r>
          </w:p>
          <w:p w:rsidR="004C4722" w:rsidRPr="0056424E" w:rsidRDefault="004C4722" w:rsidP="004C4722">
            <w:pPr>
              <w:ind w:firstLineChars="100" w:firstLine="240"/>
              <w:rPr>
                <w:rFonts w:eastAsia="標楷體"/>
              </w:rPr>
            </w:pPr>
            <w:r w:rsidRPr="0056424E">
              <w:rPr>
                <w:rFonts w:eastAsia="標楷體" w:hAnsi="標楷體"/>
              </w:rPr>
              <w:t>項</w:t>
            </w:r>
            <w:r w:rsidRPr="0056424E">
              <w:rPr>
                <w:rFonts w:eastAsia="標楷體" w:hAnsi="標楷體" w:hint="eastAsia"/>
              </w:rPr>
              <w:t xml:space="preserve">  </w:t>
            </w:r>
            <w:r w:rsidRPr="0056424E">
              <w:rPr>
                <w:rFonts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4C4722" w:rsidRPr="0056424E" w:rsidRDefault="004C4722" w:rsidP="004C4722">
            <w:pPr>
              <w:jc w:val="center"/>
              <w:rPr>
                <w:rFonts w:ascii="Georgia" w:eastAsia="標楷體" w:hAnsi="Georgia"/>
              </w:rPr>
            </w:pPr>
            <w:r w:rsidRPr="0056424E">
              <w:rPr>
                <w:rFonts w:ascii="Georgia" w:eastAsia="標楷體" w:hAnsi="Georgia"/>
              </w:rPr>
              <w:t>103</w:t>
            </w:r>
            <w:r w:rsidRPr="0056424E">
              <w:rPr>
                <w:rFonts w:ascii="Georgia" w:eastAsia="標楷體" w:hAnsi="Georgia"/>
              </w:rPr>
              <w:t>年</w:t>
            </w:r>
          </w:p>
        </w:tc>
        <w:tc>
          <w:tcPr>
            <w:tcW w:w="2160" w:type="dxa"/>
            <w:tcBorders>
              <w:top w:val="single" w:sz="6" w:space="0" w:color="auto"/>
              <w:left w:val="single" w:sz="6" w:space="0" w:color="auto"/>
              <w:bottom w:val="single" w:sz="6" w:space="0" w:color="auto"/>
              <w:right w:val="single" w:sz="6" w:space="0" w:color="auto"/>
            </w:tcBorders>
            <w:vAlign w:val="center"/>
          </w:tcPr>
          <w:p w:rsidR="004C4722" w:rsidRPr="0056424E" w:rsidRDefault="004C4722" w:rsidP="004C4722">
            <w:pPr>
              <w:jc w:val="center"/>
              <w:rPr>
                <w:rFonts w:ascii="Georgia" w:eastAsia="標楷體" w:hAnsi="Georgia"/>
              </w:rPr>
            </w:pPr>
            <w:r w:rsidRPr="0056424E">
              <w:rPr>
                <w:rFonts w:ascii="Georgia" w:eastAsia="標楷體" w:hAnsi="Georgia"/>
              </w:rPr>
              <w:t>104</w:t>
            </w:r>
            <w:r w:rsidRPr="0056424E">
              <w:rPr>
                <w:rFonts w:ascii="Georgia" w:eastAsia="標楷體" w:hAnsi="Georgia"/>
              </w:rPr>
              <w:t>年</w:t>
            </w:r>
          </w:p>
        </w:tc>
        <w:tc>
          <w:tcPr>
            <w:tcW w:w="2160" w:type="dxa"/>
            <w:tcBorders>
              <w:top w:val="single" w:sz="6" w:space="0" w:color="auto"/>
              <w:left w:val="single" w:sz="4" w:space="0" w:color="auto"/>
              <w:bottom w:val="single" w:sz="6" w:space="0" w:color="auto"/>
              <w:right w:val="single" w:sz="6" w:space="0" w:color="auto"/>
            </w:tcBorders>
            <w:vAlign w:val="center"/>
          </w:tcPr>
          <w:p w:rsidR="004C4722" w:rsidRPr="0056424E" w:rsidRDefault="004C4722" w:rsidP="004C4722">
            <w:pPr>
              <w:jc w:val="center"/>
              <w:rPr>
                <w:rFonts w:ascii="Georgia" w:eastAsia="標楷體" w:hAnsi="Georgia"/>
              </w:rPr>
            </w:pPr>
            <w:r w:rsidRPr="0056424E">
              <w:rPr>
                <w:rFonts w:ascii="Georgia" w:eastAsia="標楷體" w:hAnsi="Georgia"/>
              </w:rPr>
              <w:t>105</w:t>
            </w:r>
            <w:r w:rsidRPr="0056424E">
              <w:rPr>
                <w:rFonts w:ascii="Georgia" w:eastAsia="標楷體" w:hAnsi="Georgia"/>
              </w:rPr>
              <w:t>年</w:t>
            </w:r>
          </w:p>
        </w:tc>
      </w:tr>
      <w:tr w:rsidR="0056424E" w:rsidRPr="0056424E" w:rsidTr="003D6075">
        <w:trPr>
          <w:cantSplit/>
        </w:trPr>
        <w:tc>
          <w:tcPr>
            <w:tcW w:w="568" w:type="dxa"/>
            <w:vMerge w:val="restart"/>
            <w:shd w:val="clear" w:color="auto" w:fill="F9F9F9"/>
          </w:tcPr>
          <w:p w:rsidR="004C4722" w:rsidRPr="0056424E" w:rsidRDefault="004C4722" w:rsidP="004C4722">
            <w:pPr>
              <w:spacing w:beforeLines="50" w:before="180"/>
              <w:jc w:val="center"/>
              <w:rPr>
                <w:rFonts w:ascii="標楷體" w:eastAsia="標楷體" w:hAnsi="標楷體"/>
                <w:b/>
                <w:sz w:val="20"/>
              </w:rPr>
            </w:pPr>
            <w:bookmarkStart w:id="7" w:name="財務比率"/>
            <w:bookmarkEnd w:id="7"/>
            <w:r w:rsidRPr="0056424E">
              <w:rPr>
                <w:rFonts w:ascii="標楷體" w:eastAsia="標楷體" w:hAnsi="標楷體"/>
                <w:b/>
                <w:sz w:val="20"/>
              </w:rPr>
              <w:t>財</w:t>
            </w:r>
          </w:p>
          <w:p w:rsidR="004C4722" w:rsidRPr="0056424E" w:rsidRDefault="004C4722" w:rsidP="004C4722">
            <w:pPr>
              <w:jc w:val="center"/>
              <w:rPr>
                <w:rFonts w:ascii="標楷體" w:eastAsia="標楷體" w:hAnsi="標楷體"/>
                <w:b/>
                <w:sz w:val="20"/>
              </w:rPr>
            </w:pPr>
            <w:proofErr w:type="gramStart"/>
            <w:r w:rsidRPr="0056424E">
              <w:rPr>
                <w:rFonts w:ascii="標楷體" w:eastAsia="標楷體" w:hAnsi="標楷體"/>
                <w:b/>
                <w:sz w:val="20"/>
              </w:rPr>
              <w:t>務</w:t>
            </w:r>
            <w:proofErr w:type="gramEnd"/>
          </w:p>
          <w:p w:rsidR="004C4722" w:rsidRPr="0056424E" w:rsidRDefault="004C4722" w:rsidP="004C4722">
            <w:pPr>
              <w:jc w:val="center"/>
              <w:rPr>
                <w:rFonts w:ascii="標楷體" w:eastAsia="標楷體" w:hAnsi="標楷體"/>
                <w:b/>
                <w:sz w:val="20"/>
              </w:rPr>
            </w:pPr>
            <w:r w:rsidRPr="0056424E">
              <w:rPr>
                <w:rFonts w:ascii="標楷體" w:eastAsia="標楷體" w:hAnsi="標楷體"/>
                <w:b/>
                <w:sz w:val="20"/>
              </w:rPr>
              <w:t>比</w:t>
            </w:r>
          </w:p>
          <w:p w:rsidR="004C4722" w:rsidRPr="0056424E" w:rsidRDefault="004C4722" w:rsidP="004C4722">
            <w:pPr>
              <w:jc w:val="center"/>
              <w:rPr>
                <w:rFonts w:ascii="標楷體" w:eastAsia="標楷體" w:hAnsi="標楷體"/>
                <w:sz w:val="20"/>
                <w:highlight w:val="yellow"/>
              </w:rPr>
            </w:pPr>
            <w:r w:rsidRPr="0056424E">
              <w:rPr>
                <w:rFonts w:ascii="標楷體" w:eastAsia="標楷體" w:hAnsi="標楷體"/>
                <w:b/>
                <w:sz w:val="20"/>
              </w:rPr>
              <w:t>率</w:t>
            </w:r>
          </w:p>
        </w:tc>
        <w:tc>
          <w:tcPr>
            <w:tcW w:w="2566" w:type="dxa"/>
            <w:shd w:val="clear" w:color="auto" w:fill="F9F9F9"/>
          </w:tcPr>
          <w:p w:rsidR="004C4722" w:rsidRPr="0056424E" w:rsidRDefault="004C4722" w:rsidP="004C4722">
            <w:pPr>
              <w:jc w:val="both"/>
              <w:rPr>
                <w:rFonts w:ascii="標楷體" w:eastAsia="標楷體" w:hAnsi="標楷體"/>
                <w:sz w:val="20"/>
              </w:rPr>
            </w:pPr>
            <w:r w:rsidRPr="0056424E">
              <w:rPr>
                <w:rFonts w:ascii="標楷體" w:eastAsia="標楷體" w:hAnsi="標楷體"/>
                <w:sz w:val="20"/>
              </w:rPr>
              <w:t>毛利率(%)</w:t>
            </w:r>
          </w:p>
        </w:tc>
        <w:tc>
          <w:tcPr>
            <w:tcW w:w="2294" w:type="dxa"/>
          </w:tcPr>
          <w:p w:rsidR="004C4722" w:rsidRPr="0056424E" w:rsidRDefault="004C4722" w:rsidP="004C4722">
            <w:pPr>
              <w:jc w:val="center"/>
              <w:rPr>
                <w:rFonts w:ascii="Georgia" w:hAnsi="Georgia"/>
                <w:sz w:val="20"/>
              </w:rPr>
            </w:pPr>
            <w:r w:rsidRPr="0056424E">
              <w:rPr>
                <w:rFonts w:ascii="Georgia" w:eastAsia="標楷體" w:hAnsi="Georgia"/>
              </w:rPr>
              <w:t>36.28%</w:t>
            </w:r>
          </w:p>
        </w:tc>
        <w:tc>
          <w:tcPr>
            <w:tcW w:w="2160" w:type="dxa"/>
          </w:tcPr>
          <w:p w:rsidR="004C4722" w:rsidRPr="0056424E" w:rsidRDefault="004C4722" w:rsidP="004C4722">
            <w:pPr>
              <w:jc w:val="center"/>
              <w:rPr>
                <w:rFonts w:ascii="Georgia" w:eastAsia="標楷體" w:hAnsi="Georgia"/>
              </w:rPr>
            </w:pPr>
            <w:r w:rsidRPr="0056424E">
              <w:rPr>
                <w:rFonts w:ascii="Georgia" w:eastAsia="標楷體" w:hAnsi="Georgia"/>
              </w:rPr>
              <w:t>29.64%</w:t>
            </w:r>
          </w:p>
        </w:tc>
        <w:tc>
          <w:tcPr>
            <w:tcW w:w="2160" w:type="dxa"/>
          </w:tcPr>
          <w:p w:rsidR="004C4722" w:rsidRPr="0056424E" w:rsidRDefault="004C4722" w:rsidP="004C4722">
            <w:pPr>
              <w:jc w:val="center"/>
              <w:rPr>
                <w:rFonts w:ascii="Georgia" w:eastAsia="標楷體" w:hAnsi="Georgia"/>
              </w:rPr>
            </w:pPr>
            <w:r w:rsidRPr="0056424E">
              <w:rPr>
                <w:rFonts w:ascii="Georgia" w:eastAsia="標楷體" w:hAnsi="Georgia"/>
              </w:rPr>
              <w:t>38.03%</w:t>
            </w:r>
          </w:p>
        </w:tc>
      </w:tr>
      <w:tr w:rsidR="0056424E" w:rsidRPr="0056424E" w:rsidTr="003D6075">
        <w:trPr>
          <w:cantSplit/>
        </w:trPr>
        <w:tc>
          <w:tcPr>
            <w:tcW w:w="568" w:type="dxa"/>
            <w:vMerge/>
          </w:tcPr>
          <w:p w:rsidR="004C4722" w:rsidRPr="0056424E" w:rsidRDefault="004C4722" w:rsidP="004C4722">
            <w:pPr>
              <w:jc w:val="both"/>
              <w:rPr>
                <w:rFonts w:ascii="標楷體" w:eastAsia="標楷體" w:hAnsi="標楷體"/>
                <w:sz w:val="20"/>
                <w:highlight w:val="yellow"/>
              </w:rPr>
            </w:pPr>
          </w:p>
        </w:tc>
        <w:tc>
          <w:tcPr>
            <w:tcW w:w="2566" w:type="dxa"/>
            <w:shd w:val="clear" w:color="auto" w:fill="F9F9F9"/>
          </w:tcPr>
          <w:p w:rsidR="004C4722" w:rsidRPr="0056424E" w:rsidRDefault="004C4722" w:rsidP="004C4722">
            <w:pPr>
              <w:jc w:val="both"/>
              <w:rPr>
                <w:rFonts w:ascii="標楷體" w:eastAsia="標楷體" w:hAnsi="標楷體"/>
                <w:sz w:val="20"/>
              </w:rPr>
            </w:pPr>
            <w:r w:rsidRPr="0056424E">
              <w:rPr>
                <w:rFonts w:ascii="標楷體" w:eastAsia="標楷體" w:hAnsi="標楷體"/>
                <w:sz w:val="20"/>
              </w:rPr>
              <w:t>流動比率(%)</w:t>
            </w:r>
          </w:p>
        </w:tc>
        <w:tc>
          <w:tcPr>
            <w:tcW w:w="2294" w:type="dxa"/>
          </w:tcPr>
          <w:p w:rsidR="004C4722" w:rsidRPr="0056424E" w:rsidRDefault="004C4722" w:rsidP="004C4722">
            <w:pPr>
              <w:jc w:val="center"/>
              <w:rPr>
                <w:rFonts w:ascii="Georgia" w:eastAsia="標楷體" w:hAnsi="Georgia"/>
              </w:rPr>
            </w:pPr>
            <w:r w:rsidRPr="0056424E">
              <w:rPr>
                <w:rFonts w:ascii="Georgia" w:eastAsia="標楷體" w:hAnsi="Georgia"/>
              </w:rPr>
              <w:t>179.37%</w:t>
            </w:r>
          </w:p>
        </w:tc>
        <w:tc>
          <w:tcPr>
            <w:tcW w:w="2160" w:type="dxa"/>
            <w:vAlign w:val="center"/>
          </w:tcPr>
          <w:p w:rsidR="004C4722" w:rsidRPr="0056424E" w:rsidRDefault="004C4722" w:rsidP="004C4722">
            <w:pPr>
              <w:jc w:val="center"/>
              <w:rPr>
                <w:rFonts w:ascii="Georgia" w:eastAsia="標楷體" w:hAnsi="Georgia"/>
              </w:rPr>
            </w:pPr>
            <w:r w:rsidRPr="0056424E">
              <w:rPr>
                <w:rFonts w:ascii="Georgia" w:eastAsia="標楷體" w:hAnsi="Georgia"/>
              </w:rPr>
              <w:t>147.11%</w:t>
            </w:r>
          </w:p>
        </w:tc>
        <w:tc>
          <w:tcPr>
            <w:tcW w:w="2160" w:type="dxa"/>
            <w:vAlign w:val="center"/>
          </w:tcPr>
          <w:p w:rsidR="004C4722" w:rsidRPr="0056424E" w:rsidRDefault="004C4722" w:rsidP="004C4722">
            <w:pPr>
              <w:jc w:val="center"/>
              <w:rPr>
                <w:rFonts w:ascii="Georgia" w:eastAsia="標楷體" w:hAnsi="Georgia"/>
              </w:rPr>
            </w:pPr>
            <w:r w:rsidRPr="0056424E">
              <w:rPr>
                <w:rFonts w:ascii="Georgia" w:eastAsia="標楷體" w:hAnsi="Georgia"/>
              </w:rPr>
              <w:t>233.17%</w:t>
            </w:r>
          </w:p>
        </w:tc>
      </w:tr>
      <w:tr w:rsidR="0056424E" w:rsidRPr="0056424E" w:rsidTr="003D6075">
        <w:trPr>
          <w:cantSplit/>
        </w:trPr>
        <w:tc>
          <w:tcPr>
            <w:tcW w:w="568" w:type="dxa"/>
            <w:vMerge/>
          </w:tcPr>
          <w:p w:rsidR="004C4722" w:rsidRPr="0056424E" w:rsidRDefault="004C4722" w:rsidP="004C4722">
            <w:pPr>
              <w:jc w:val="both"/>
              <w:rPr>
                <w:rFonts w:ascii="標楷體" w:eastAsia="標楷體" w:hAnsi="標楷體"/>
                <w:sz w:val="20"/>
                <w:highlight w:val="yellow"/>
              </w:rPr>
            </w:pPr>
          </w:p>
        </w:tc>
        <w:tc>
          <w:tcPr>
            <w:tcW w:w="2566" w:type="dxa"/>
            <w:shd w:val="clear" w:color="auto" w:fill="F9F9F9"/>
          </w:tcPr>
          <w:p w:rsidR="004C4722" w:rsidRPr="0056424E" w:rsidRDefault="004C4722" w:rsidP="004C4722">
            <w:pPr>
              <w:jc w:val="both"/>
              <w:rPr>
                <w:rFonts w:ascii="標楷體" w:eastAsia="標楷體" w:hAnsi="標楷體"/>
                <w:sz w:val="20"/>
              </w:rPr>
            </w:pPr>
            <w:r w:rsidRPr="0056424E">
              <w:rPr>
                <w:rFonts w:ascii="標楷體" w:eastAsia="標楷體" w:hAnsi="標楷體"/>
                <w:sz w:val="20"/>
              </w:rPr>
              <w:t>應收帳款</w:t>
            </w:r>
            <w:r w:rsidRPr="0056424E">
              <w:rPr>
                <w:rFonts w:ascii="標楷體" w:eastAsia="標楷體" w:hAnsi="標楷體" w:hint="eastAsia"/>
                <w:sz w:val="20"/>
              </w:rPr>
              <w:t>天數</w:t>
            </w:r>
            <w:r w:rsidRPr="0056424E">
              <w:rPr>
                <w:rFonts w:ascii="標楷體" w:eastAsia="標楷體" w:hAnsi="標楷體"/>
                <w:sz w:val="20"/>
              </w:rPr>
              <w:t>(</w:t>
            </w:r>
            <w:r w:rsidRPr="0056424E">
              <w:rPr>
                <w:rFonts w:ascii="標楷體" w:eastAsia="標楷體" w:hAnsi="標楷體" w:hint="eastAsia"/>
                <w:sz w:val="20"/>
              </w:rPr>
              <w:t>天</w:t>
            </w:r>
            <w:r w:rsidRPr="0056424E">
              <w:rPr>
                <w:rFonts w:ascii="標楷體" w:eastAsia="標楷體" w:hAnsi="標楷體"/>
                <w:sz w:val="20"/>
              </w:rPr>
              <w:t>)</w:t>
            </w:r>
          </w:p>
        </w:tc>
        <w:tc>
          <w:tcPr>
            <w:tcW w:w="2294" w:type="dxa"/>
          </w:tcPr>
          <w:p w:rsidR="004C4722" w:rsidRPr="0056424E" w:rsidRDefault="004C4722" w:rsidP="004C4722">
            <w:pPr>
              <w:jc w:val="center"/>
              <w:rPr>
                <w:rFonts w:ascii="Georgia" w:eastAsia="標楷體" w:hAnsi="Georgia"/>
              </w:rPr>
            </w:pPr>
            <w:r w:rsidRPr="0056424E">
              <w:rPr>
                <w:rFonts w:ascii="Georgia" w:eastAsia="標楷體" w:hAnsi="Georgia"/>
              </w:rPr>
              <w:t>136</w:t>
            </w:r>
          </w:p>
        </w:tc>
        <w:tc>
          <w:tcPr>
            <w:tcW w:w="2160" w:type="dxa"/>
            <w:vAlign w:val="center"/>
          </w:tcPr>
          <w:p w:rsidR="004C4722" w:rsidRPr="0056424E" w:rsidRDefault="004C4722" w:rsidP="004C4722">
            <w:pPr>
              <w:jc w:val="center"/>
              <w:rPr>
                <w:rFonts w:ascii="Georgia" w:eastAsia="標楷體" w:hAnsi="Georgia"/>
              </w:rPr>
            </w:pPr>
            <w:r w:rsidRPr="0056424E">
              <w:rPr>
                <w:rFonts w:ascii="Georgia" w:eastAsia="標楷體" w:hAnsi="Georgia"/>
              </w:rPr>
              <w:t>72</w:t>
            </w:r>
          </w:p>
        </w:tc>
        <w:tc>
          <w:tcPr>
            <w:tcW w:w="2160" w:type="dxa"/>
            <w:vAlign w:val="center"/>
          </w:tcPr>
          <w:p w:rsidR="004C4722" w:rsidRPr="0056424E" w:rsidRDefault="004C4722" w:rsidP="004C4722">
            <w:pPr>
              <w:jc w:val="center"/>
              <w:rPr>
                <w:rFonts w:ascii="Georgia" w:eastAsia="標楷體" w:hAnsi="Georgia"/>
              </w:rPr>
            </w:pPr>
            <w:r w:rsidRPr="0056424E">
              <w:rPr>
                <w:rFonts w:ascii="Georgia" w:eastAsia="標楷體" w:hAnsi="Georgia"/>
              </w:rPr>
              <w:t>76</w:t>
            </w:r>
          </w:p>
        </w:tc>
      </w:tr>
      <w:tr w:rsidR="0056424E" w:rsidRPr="0056424E" w:rsidTr="003D6075">
        <w:trPr>
          <w:cantSplit/>
        </w:trPr>
        <w:tc>
          <w:tcPr>
            <w:tcW w:w="568" w:type="dxa"/>
            <w:vMerge/>
          </w:tcPr>
          <w:p w:rsidR="004C4722" w:rsidRPr="0056424E" w:rsidRDefault="004C4722" w:rsidP="004C4722">
            <w:pPr>
              <w:jc w:val="both"/>
              <w:rPr>
                <w:rFonts w:ascii="標楷體" w:eastAsia="標楷體" w:hAnsi="標楷體"/>
                <w:sz w:val="20"/>
                <w:highlight w:val="yellow"/>
              </w:rPr>
            </w:pPr>
          </w:p>
        </w:tc>
        <w:tc>
          <w:tcPr>
            <w:tcW w:w="2566" w:type="dxa"/>
            <w:shd w:val="clear" w:color="auto" w:fill="F9F9F9"/>
          </w:tcPr>
          <w:p w:rsidR="004C4722" w:rsidRPr="0056424E" w:rsidRDefault="004C4722" w:rsidP="004C4722">
            <w:pPr>
              <w:jc w:val="both"/>
              <w:rPr>
                <w:rFonts w:ascii="標楷體" w:eastAsia="標楷體" w:hAnsi="標楷體"/>
                <w:sz w:val="20"/>
              </w:rPr>
            </w:pPr>
            <w:r w:rsidRPr="0056424E">
              <w:rPr>
                <w:rFonts w:ascii="標楷體" w:eastAsia="標楷體" w:hAnsi="標楷體"/>
                <w:sz w:val="20"/>
              </w:rPr>
              <w:t>存貨週轉</w:t>
            </w:r>
            <w:r w:rsidRPr="0056424E">
              <w:rPr>
                <w:rFonts w:ascii="標楷體" w:eastAsia="標楷體" w:hAnsi="標楷體" w:hint="eastAsia"/>
                <w:sz w:val="20"/>
              </w:rPr>
              <w:t>天數</w:t>
            </w:r>
            <w:r w:rsidRPr="0056424E">
              <w:rPr>
                <w:rFonts w:ascii="標楷體" w:eastAsia="標楷體" w:hAnsi="標楷體"/>
                <w:sz w:val="20"/>
              </w:rPr>
              <w:t>(</w:t>
            </w:r>
            <w:r w:rsidRPr="0056424E">
              <w:rPr>
                <w:rFonts w:ascii="標楷體" w:eastAsia="標楷體" w:hAnsi="標楷體" w:hint="eastAsia"/>
                <w:sz w:val="20"/>
              </w:rPr>
              <w:t>天</w:t>
            </w:r>
            <w:r w:rsidRPr="0056424E">
              <w:rPr>
                <w:rFonts w:ascii="標楷體" w:eastAsia="標楷體" w:hAnsi="標楷體"/>
                <w:sz w:val="20"/>
              </w:rPr>
              <w:t>)</w:t>
            </w:r>
          </w:p>
        </w:tc>
        <w:tc>
          <w:tcPr>
            <w:tcW w:w="2294" w:type="dxa"/>
          </w:tcPr>
          <w:p w:rsidR="004C4722" w:rsidRPr="0056424E" w:rsidRDefault="004C4722" w:rsidP="004C4722">
            <w:pPr>
              <w:jc w:val="center"/>
              <w:rPr>
                <w:rFonts w:ascii="Georgia" w:eastAsia="標楷體" w:hAnsi="Georgia"/>
              </w:rPr>
            </w:pPr>
            <w:r w:rsidRPr="0056424E">
              <w:rPr>
                <w:rFonts w:ascii="Georgia" w:eastAsia="標楷體" w:hAnsi="Georgia"/>
              </w:rPr>
              <w:t>75</w:t>
            </w:r>
          </w:p>
        </w:tc>
        <w:tc>
          <w:tcPr>
            <w:tcW w:w="2160" w:type="dxa"/>
            <w:vAlign w:val="center"/>
          </w:tcPr>
          <w:p w:rsidR="004C4722" w:rsidRPr="0056424E" w:rsidRDefault="004C4722" w:rsidP="004C4722">
            <w:pPr>
              <w:jc w:val="center"/>
              <w:rPr>
                <w:rFonts w:ascii="Georgia" w:eastAsia="標楷體" w:hAnsi="Georgia"/>
              </w:rPr>
            </w:pPr>
            <w:r w:rsidRPr="0056424E">
              <w:rPr>
                <w:rFonts w:ascii="Georgia" w:eastAsia="標楷體" w:hAnsi="Georgia"/>
              </w:rPr>
              <w:t>66</w:t>
            </w:r>
          </w:p>
        </w:tc>
        <w:tc>
          <w:tcPr>
            <w:tcW w:w="2160" w:type="dxa"/>
            <w:vAlign w:val="center"/>
          </w:tcPr>
          <w:p w:rsidR="004C4722" w:rsidRPr="0056424E" w:rsidRDefault="004C4722" w:rsidP="004C4722">
            <w:pPr>
              <w:jc w:val="center"/>
              <w:rPr>
                <w:rFonts w:ascii="Georgia" w:eastAsia="標楷體" w:hAnsi="Georgia"/>
              </w:rPr>
            </w:pPr>
            <w:r w:rsidRPr="0056424E">
              <w:rPr>
                <w:rFonts w:ascii="Georgia" w:eastAsia="標楷體" w:hAnsi="Georgia"/>
              </w:rPr>
              <w:t>68</w:t>
            </w:r>
          </w:p>
        </w:tc>
      </w:tr>
      <w:tr w:rsidR="0056424E" w:rsidRPr="0056424E" w:rsidTr="003D6075">
        <w:trPr>
          <w:cantSplit/>
        </w:trPr>
        <w:tc>
          <w:tcPr>
            <w:tcW w:w="568" w:type="dxa"/>
            <w:vMerge/>
          </w:tcPr>
          <w:p w:rsidR="004C4722" w:rsidRPr="0056424E" w:rsidRDefault="004C4722" w:rsidP="004C4722">
            <w:pPr>
              <w:jc w:val="both"/>
              <w:rPr>
                <w:rFonts w:ascii="標楷體" w:eastAsia="標楷體" w:hAnsi="標楷體"/>
                <w:sz w:val="20"/>
                <w:highlight w:val="yellow"/>
              </w:rPr>
            </w:pPr>
          </w:p>
        </w:tc>
        <w:tc>
          <w:tcPr>
            <w:tcW w:w="2566" w:type="dxa"/>
            <w:shd w:val="clear" w:color="auto" w:fill="F9F9F9"/>
          </w:tcPr>
          <w:p w:rsidR="004C4722" w:rsidRPr="0056424E" w:rsidRDefault="004C4722" w:rsidP="004C4722">
            <w:pPr>
              <w:jc w:val="both"/>
              <w:rPr>
                <w:rFonts w:ascii="標楷體" w:eastAsia="標楷體" w:hAnsi="標楷體"/>
                <w:sz w:val="20"/>
              </w:rPr>
            </w:pPr>
            <w:r w:rsidRPr="0056424E">
              <w:rPr>
                <w:rFonts w:ascii="標楷體" w:eastAsia="標楷體" w:hAnsi="標楷體"/>
                <w:sz w:val="20"/>
              </w:rPr>
              <w:t>負債比率(%)</w:t>
            </w:r>
          </w:p>
        </w:tc>
        <w:tc>
          <w:tcPr>
            <w:tcW w:w="2294" w:type="dxa"/>
          </w:tcPr>
          <w:p w:rsidR="004C4722" w:rsidRPr="0056424E" w:rsidRDefault="004C4722" w:rsidP="004C4722">
            <w:pPr>
              <w:jc w:val="center"/>
              <w:rPr>
                <w:rFonts w:ascii="Georgia" w:eastAsia="標楷體" w:hAnsi="Georgia"/>
              </w:rPr>
            </w:pPr>
            <w:r w:rsidRPr="0056424E">
              <w:rPr>
                <w:rFonts w:ascii="Georgia" w:eastAsia="標楷體" w:hAnsi="Georgia"/>
              </w:rPr>
              <w:t>52.55%</w:t>
            </w:r>
          </w:p>
        </w:tc>
        <w:tc>
          <w:tcPr>
            <w:tcW w:w="2160" w:type="dxa"/>
            <w:vAlign w:val="center"/>
          </w:tcPr>
          <w:p w:rsidR="004C4722" w:rsidRPr="0056424E" w:rsidRDefault="004C4722" w:rsidP="004C4722">
            <w:pPr>
              <w:jc w:val="center"/>
              <w:rPr>
                <w:rFonts w:ascii="Georgia" w:eastAsia="標楷體" w:hAnsi="Georgia"/>
              </w:rPr>
            </w:pPr>
            <w:r w:rsidRPr="0056424E">
              <w:rPr>
                <w:rFonts w:ascii="Georgia" w:eastAsia="標楷體" w:hAnsi="Georgia"/>
              </w:rPr>
              <w:t>64.55%</w:t>
            </w:r>
          </w:p>
        </w:tc>
        <w:tc>
          <w:tcPr>
            <w:tcW w:w="2160" w:type="dxa"/>
            <w:vAlign w:val="center"/>
          </w:tcPr>
          <w:p w:rsidR="004C4722" w:rsidRPr="0056424E" w:rsidRDefault="004C4722" w:rsidP="004C4722">
            <w:pPr>
              <w:jc w:val="center"/>
              <w:rPr>
                <w:rFonts w:ascii="Georgia" w:eastAsia="標楷體" w:hAnsi="Georgia"/>
              </w:rPr>
            </w:pPr>
            <w:r w:rsidRPr="0056424E">
              <w:rPr>
                <w:rFonts w:ascii="Georgia" w:eastAsia="標楷體" w:hAnsi="Georgia"/>
              </w:rPr>
              <w:t>46.16%</w:t>
            </w:r>
          </w:p>
        </w:tc>
      </w:tr>
    </w:tbl>
    <w:p w:rsidR="00D05E7F" w:rsidRPr="00D05E7F" w:rsidRDefault="00760F02" w:rsidP="00760F02">
      <w:pPr>
        <w:jc w:val="right"/>
        <w:rPr>
          <w:rFonts w:eastAsia="標楷體"/>
          <w:color w:val="000000" w:themeColor="text1"/>
        </w:rPr>
      </w:pPr>
      <w:r>
        <w:rPr>
          <w:rFonts w:ascii="新細明體" w:hAnsi="新細明體" w:hint="eastAsia"/>
          <w:noProof/>
        </w:rPr>
        <w:drawing>
          <wp:inline distT="0" distB="0" distL="0" distR="0">
            <wp:extent cx="409575" cy="152400"/>
            <wp:effectExtent l="0" t="0" r="9525" b="0"/>
            <wp:docPr id="17" name="圖片 17"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D31C5B" w:rsidRPr="00D05E7F" w:rsidRDefault="00D31C5B" w:rsidP="00D31C5B">
      <w:pPr>
        <w:rPr>
          <w:color w:val="000000" w:themeColor="text1"/>
          <w:sz w:val="20"/>
          <w:szCs w:val="20"/>
        </w:rPr>
      </w:pPr>
      <w:r w:rsidRPr="00D05E7F">
        <w:rPr>
          <w:color w:val="000000" w:themeColor="text1"/>
          <w:sz w:val="20"/>
          <w:szCs w:val="20"/>
        </w:rPr>
        <w:t>投資人若欲查詢該公司更詳細之資料請連結至</w:t>
      </w:r>
      <w:hyperlink r:id="rId17" w:history="1">
        <w:r w:rsidRPr="00D05E7F">
          <w:rPr>
            <w:rStyle w:val="a6"/>
            <w:rFonts w:ascii="新細明體" w:hAnsi="新細明體" w:hint="eastAsia"/>
            <w:b/>
            <w:color w:val="000000" w:themeColor="text1"/>
            <w:sz w:val="20"/>
            <w:szCs w:val="20"/>
          </w:rPr>
          <w:t>公開資訊觀測站</w:t>
        </w:r>
      </w:hyperlink>
      <w:r w:rsidRPr="00D05E7F">
        <w:rPr>
          <w:color w:val="000000" w:themeColor="text1"/>
          <w:sz w:val="20"/>
          <w:szCs w:val="20"/>
        </w:rPr>
        <w:t>!!</w:t>
      </w:r>
    </w:p>
    <w:p w:rsidR="00D31C5B" w:rsidRPr="00D31C5B" w:rsidRDefault="00D31C5B">
      <w:pPr>
        <w:jc w:val="both"/>
        <w:rPr>
          <w:rFonts w:eastAsia="標楷體"/>
        </w:rPr>
      </w:pPr>
    </w:p>
    <w:sectPr w:rsidR="00D31C5B" w:rsidRPr="00D31C5B" w:rsidSect="004666D5">
      <w:footerReference w:type="even" r:id="rId18"/>
      <w:footerReference w:type="default" r:id="rId19"/>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D6" w:rsidRDefault="00715DD6">
      <w:r>
        <w:separator/>
      </w:r>
    </w:p>
  </w:endnote>
  <w:endnote w:type="continuationSeparator" w:id="0">
    <w:p w:rsidR="00715DD6" w:rsidRDefault="0071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75" w:rsidRDefault="003D607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D6075" w:rsidRDefault="003D60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75" w:rsidRDefault="003D607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D4608">
      <w:rPr>
        <w:rStyle w:val="ad"/>
        <w:noProof/>
      </w:rPr>
      <w:t>7</w:t>
    </w:r>
    <w:r>
      <w:rPr>
        <w:rStyle w:val="ad"/>
      </w:rPr>
      <w:fldChar w:fldCharType="end"/>
    </w:r>
  </w:p>
  <w:p w:rsidR="003D6075" w:rsidRDefault="003D60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D6" w:rsidRDefault="00715DD6">
      <w:r>
        <w:separator/>
      </w:r>
    </w:p>
  </w:footnote>
  <w:footnote w:type="continuationSeparator" w:id="0">
    <w:p w:rsidR="00715DD6" w:rsidRDefault="00715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pt" o:bullet="t">
        <v:imagedata r:id="rId1" o:title="icon_page_title"/>
      </v:shape>
    </w:pict>
  </w:numPicBullet>
  <w:abstractNum w:abstractNumId="0" w15:restartNumberingAfterBreak="0">
    <w:nsid w:val="27884166"/>
    <w:multiLevelType w:val="hybridMultilevel"/>
    <w:tmpl w:val="02BAD51A"/>
    <w:lvl w:ilvl="0" w:tplc="120E2B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38DD30E2"/>
    <w:multiLevelType w:val="hybridMultilevel"/>
    <w:tmpl w:val="079EA9FA"/>
    <w:lvl w:ilvl="0" w:tplc="04090001">
      <w:start w:val="1"/>
      <w:numFmt w:val="bullet"/>
      <w:lvlText w:val=""/>
      <w:lvlJc w:val="left"/>
      <w:pPr>
        <w:ind w:left="758" w:hanging="480"/>
      </w:pPr>
      <w:rPr>
        <w:rFonts w:ascii="Wingdings" w:hAnsi="Wingdings" w:hint="default"/>
      </w:rPr>
    </w:lvl>
    <w:lvl w:ilvl="1" w:tplc="04090003" w:tentative="1">
      <w:start w:val="1"/>
      <w:numFmt w:val="bullet"/>
      <w:lvlText w:val=""/>
      <w:lvlJc w:val="left"/>
      <w:pPr>
        <w:ind w:left="1238" w:hanging="480"/>
      </w:pPr>
      <w:rPr>
        <w:rFonts w:ascii="Wingdings" w:hAnsi="Wingdings" w:hint="default"/>
      </w:rPr>
    </w:lvl>
    <w:lvl w:ilvl="2" w:tplc="04090005" w:tentative="1">
      <w:start w:val="1"/>
      <w:numFmt w:val="bullet"/>
      <w:lvlText w:val=""/>
      <w:lvlJc w:val="left"/>
      <w:pPr>
        <w:ind w:left="1718" w:hanging="480"/>
      </w:pPr>
      <w:rPr>
        <w:rFonts w:ascii="Wingdings" w:hAnsi="Wingdings" w:hint="default"/>
      </w:rPr>
    </w:lvl>
    <w:lvl w:ilvl="3" w:tplc="04090001" w:tentative="1">
      <w:start w:val="1"/>
      <w:numFmt w:val="bullet"/>
      <w:lvlText w:val=""/>
      <w:lvlJc w:val="left"/>
      <w:pPr>
        <w:ind w:left="2198" w:hanging="480"/>
      </w:pPr>
      <w:rPr>
        <w:rFonts w:ascii="Wingdings" w:hAnsi="Wingdings" w:hint="default"/>
      </w:rPr>
    </w:lvl>
    <w:lvl w:ilvl="4" w:tplc="04090003" w:tentative="1">
      <w:start w:val="1"/>
      <w:numFmt w:val="bullet"/>
      <w:lvlText w:val=""/>
      <w:lvlJc w:val="left"/>
      <w:pPr>
        <w:ind w:left="2678" w:hanging="480"/>
      </w:pPr>
      <w:rPr>
        <w:rFonts w:ascii="Wingdings" w:hAnsi="Wingdings" w:hint="default"/>
      </w:rPr>
    </w:lvl>
    <w:lvl w:ilvl="5" w:tplc="04090005" w:tentative="1">
      <w:start w:val="1"/>
      <w:numFmt w:val="bullet"/>
      <w:lvlText w:val=""/>
      <w:lvlJc w:val="left"/>
      <w:pPr>
        <w:ind w:left="3158" w:hanging="480"/>
      </w:pPr>
      <w:rPr>
        <w:rFonts w:ascii="Wingdings" w:hAnsi="Wingdings" w:hint="default"/>
      </w:rPr>
    </w:lvl>
    <w:lvl w:ilvl="6" w:tplc="04090001" w:tentative="1">
      <w:start w:val="1"/>
      <w:numFmt w:val="bullet"/>
      <w:lvlText w:val=""/>
      <w:lvlJc w:val="left"/>
      <w:pPr>
        <w:ind w:left="3638" w:hanging="480"/>
      </w:pPr>
      <w:rPr>
        <w:rFonts w:ascii="Wingdings" w:hAnsi="Wingdings" w:hint="default"/>
      </w:rPr>
    </w:lvl>
    <w:lvl w:ilvl="7" w:tplc="04090003" w:tentative="1">
      <w:start w:val="1"/>
      <w:numFmt w:val="bullet"/>
      <w:lvlText w:val=""/>
      <w:lvlJc w:val="left"/>
      <w:pPr>
        <w:ind w:left="4118" w:hanging="480"/>
      </w:pPr>
      <w:rPr>
        <w:rFonts w:ascii="Wingdings" w:hAnsi="Wingdings" w:hint="default"/>
      </w:rPr>
    </w:lvl>
    <w:lvl w:ilvl="8" w:tplc="04090005" w:tentative="1">
      <w:start w:val="1"/>
      <w:numFmt w:val="bullet"/>
      <w:lvlText w:val=""/>
      <w:lvlJc w:val="left"/>
      <w:pPr>
        <w:ind w:left="4598" w:hanging="480"/>
      </w:pPr>
      <w:rPr>
        <w:rFonts w:ascii="Wingdings" w:hAnsi="Wingdings" w:hint="default"/>
      </w:rPr>
    </w:lvl>
  </w:abstractNum>
  <w:abstractNum w:abstractNumId="4" w15:restartNumberingAfterBreak="0">
    <w:nsid w:val="569F5A0B"/>
    <w:multiLevelType w:val="hybridMultilevel"/>
    <w:tmpl w:val="951E1AB8"/>
    <w:lvl w:ilvl="0" w:tplc="AD3EC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A"/>
    <w:rsid w:val="00010659"/>
    <w:rsid w:val="00010C05"/>
    <w:rsid w:val="00027B35"/>
    <w:rsid w:val="0004169C"/>
    <w:rsid w:val="00093EA3"/>
    <w:rsid w:val="00097CAA"/>
    <w:rsid w:val="000B05F7"/>
    <w:rsid w:val="000F5AA5"/>
    <w:rsid w:val="001120B0"/>
    <w:rsid w:val="0011406A"/>
    <w:rsid w:val="00136C59"/>
    <w:rsid w:val="00161123"/>
    <w:rsid w:val="00175172"/>
    <w:rsid w:val="0019438A"/>
    <w:rsid w:val="001B5A99"/>
    <w:rsid w:val="001C4FFC"/>
    <w:rsid w:val="001D4608"/>
    <w:rsid w:val="001D7449"/>
    <w:rsid w:val="001F13ED"/>
    <w:rsid w:val="001F1D46"/>
    <w:rsid w:val="001F36D0"/>
    <w:rsid w:val="001F5760"/>
    <w:rsid w:val="0020043D"/>
    <w:rsid w:val="002064C8"/>
    <w:rsid w:val="00215BC7"/>
    <w:rsid w:val="00217A9C"/>
    <w:rsid w:val="00234446"/>
    <w:rsid w:val="002406CE"/>
    <w:rsid w:val="00245ECF"/>
    <w:rsid w:val="00260754"/>
    <w:rsid w:val="00260DAB"/>
    <w:rsid w:val="0026701B"/>
    <w:rsid w:val="00267DAC"/>
    <w:rsid w:val="00270437"/>
    <w:rsid w:val="00293BB5"/>
    <w:rsid w:val="00295F71"/>
    <w:rsid w:val="002C15BF"/>
    <w:rsid w:val="002D159E"/>
    <w:rsid w:val="002D291B"/>
    <w:rsid w:val="002D3483"/>
    <w:rsid w:val="002F5193"/>
    <w:rsid w:val="002F73CE"/>
    <w:rsid w:val="00305E64"/>
    <w:rsid w:val="00305F81"/>
    <w:rsid w:val="00323B55"/>
    <w:rsid w:val="00325C5D"/>
    <w:rsid w:val="00326EE4"/>
    <w:rsid w:val="00327432"/>
    <w:rsid w:val="00346FDC"/>
    <w:rsid w:val="00352ACA"/>
    <w:rsid w:val="00372835"/>
    <w:rsid w:val="00374334"/>
    <w:rsid w:val="00377788"/>
    <w:rsid w:val="00385C47"/>
    <w:rsid w:val="00385C98"/>
    <w:rsid w:val="00392BAE"/>
    <w:rsid w:val="003A01F3"/>
    <w:rsid w:val="003A40BE"/>
    <w:rsid w:val="003B36B5"/>
    <w:rsid w:val="003D0144"/>
    <w:rsid w:val="003D6075"/>
    <w:rsid w:val="003E26DC"/>
    <w:rsid w:val="003E2834"/>
    <w:rsid w:val="00407D8D"/>
    <w:rsid w:val="00414A77"/>
    <w:rsid w:val="00442E5D"/>
    <w:rsid w:val="00444D12"/>
    <w:rsid w:val="004463BB"/>
    <w:rsid w:val="00450F2B"/>
    <w:rsid w:val="004631A7"/>
    <w:rsid w:val="004666D5"/>
    <w:rsid w:val="004710EC"/>
    <w:rsid w:val="0047397A"/>
    <w:rsid w:val="00482226"/>
    <w:rsid w:val="00485239"/>
    <w:rsid w:val="00486BBB"/>
    <w:rsid w:val="00497383"/>
    <w:rsid w:val="004A49D4"/>
    <w:rsid w:val="004C4722"/>
    <w:rsid w:val="004C5346"/>
    <w:rsid w:val="004C7511"/>
    <w:rsid w:val="004D27E9"/>
    <w:rsid w:val="004D6561"/>
    <w:rsid w:val="004D78BF"/>
    <w:rsid w:val="004F0D7B"/>
    <w:rsid w:val="004F3DFB"/>
    <w:rsid w:val="005071DA"/>
    <w:rsid w:val="005173E9"/>
    <w:rsid w:val="005233F4"/>
    <w:rsid w:val="00551818"/>
    <w:rsid w:val="00553CD3"/>
    <w:rsid w:val="00555E18"/>
    <w:rsid w:val="0056424E"/>
    <w:rsid w:val="00580C6D"/>
    <w:rsid w:val="00586871"/>
    <w:rsid w:val="00587721"/>
    <w:rsid w:val="00590D4B"/>
    <w:rsid w:val="005A0BB7"/>
    <w:rsid w:val="005D72AF"/>
    <w:rsid w:val="005E13EA"/>
    <w:rsid w:val="005E244E"/>
    <w:rsid w:val="005F3C75"/>
    <w:rsid w:val="00611233"/>
    <w:rsid w:val="00637225"/>
    <w:rsid w:val="006A1588"/>
    <w:rsid w:val="006A2CF6"/>
    <w:rsid w:val="006B0756"/>
    <w:rsid w:val="006C1D84"/>
    <w:rsid w:val="006E67C6"/>
    <w:rsid w:val="006F3D0B"/>
    <w:rsid w:val="00715509"/>
    <w:rsid w:val="00715DD6"/>
    <w:rsid w:val="00722813"/>
    <w:rsid w:val="00724899"/>
    <w:rsid w:val="0073498D"/>
    <w:rsid w:val="00741089"/>
    <w:rsid w:val="007609BE"/>
    <w:rsid w:val="00760F02"/>
    <w:rsid w:val="007648A5"/>
    <w:rsid w:val="00764BA6"/>
    <w:rsid w:val="00772A5A"/>
    <w:rsid w:val="00776F82"/>
    <w:rsid w:val="00781CED"/>
    <w:rsid w:val="00782E40"/>
    <w:rsid w:val="007C2A10"/>
    <w:rsid w:val="007D4656"/>
    <w:rsid w:val="007E2D3E"/>
    <w:rsid w:val="007E40D5"/>
    <w:rsid w:val="007F1B39"/>
    <w:rsid w:val="00802465"/>
    <w:rsid w:val="00806BDB"/>
    <w:rsid w:val="00833B78"/>
    <w:rsid w:val="00836B34"/>
    <w:rsid w:val="008443E8"/>
    <w:rsid w:val="0086346F"/>
    <w:rsid w:val="0086718F"/>
    <w:rsid w:val="008716FB"/>
    <w:rsid w:val="008C4027"/>
    <w:rsid w:val="008F54E9"/>
    <w:rsid w:val="00900FC2"/>
    <w:rsid w:val="00903C5B"/>
    <w:rsid w:val="00907332"/>
    <w:rsid w:val="009166B2"/>
    <w:rsid w:val="0091780A"/>
    <w:rsid w:val="0092558E"/>
    <w:rsid w:val="00925712"/>
    <w:rsid w:val="0093120F"/>
    <w:rsid w:val="0093651A"/>
    <w:rsid w:val="00940F0C"/>
    <w:rsid w:val="00941060"/>
    <w:rsid w:val="00947529"/>
    <w:rsid w:val="0095325D"/>
    <w:rsid w:val="00975AE1"/>
    <w:rsid w:val="0097783D"/>
    <w:rsid w:val="00997A29"/>
    <w:rsid w:val="009A5C93"/>
    <w:rsid w:val="009B6EAE"/>
    <w:rsid w:val="009C1F28"/>
    <w:rsid w:val="009C6794"/>
    <w:rsid w:val="009E1885"/>
    <w:rsid w:val="009E773C"/>
    <w:rsid w:val="00A1239F"/>
    <w:rsid w:val="00A162CC"/>
    <w:rsid w:val="00A26F1A"/>
    <w:rsid w:val="00A277D2"/>
    <w:rsid w:val="00A37899"/>
    <w:rsid w:val="00A41B7F"/>
    <w:rsid w:val="00A42C3A"/>
    <w:rsid w:val="00A564C5"/>
    <w:rsid w:val="00A73FF9"/>
    <w:rsid w:val="00A74A66"/>
    <w:rsid w:val="00A8256F"/>
    <w:rsid w:val="00A82F58"/>
    <w:rsid w:val="00AA0B45"/>
    <w:rsid w:val="00AA1822"/>
    <w:rsid w:val="00AA2113"/>
    <w:rsid w:val="00AA6014"/>
    <w:rsid w:val="00AE3864"/>
    <w:rsid w:val="00AE5A68"/>
    <w:rsid w:val="00AE6535"/>
    <w:rsid w:val="00AF7AE5"/>
    <w:rsid w:val="00B04B18"/>
    <w:rsid w:val="00B2250F"/>
    <w:rsid w:val="00B25565"/>
    <w:rsid w:val="00B31975"/>
    <w:rsid w:val="00B343AC"/>
    <w:rsid w:val="00B34447"/>
    <w:rsid w:val="00B40A0A"/>
    <w:rsid w:val="00B6297F"/>
    <w:rsid w:val="00B86DD9"/>
    <w:rsid w:val="00B913D3"/>
    <w:rsid w:val="00B91590"/>
    <w:rsid w:val="00B971DB"/>
    <w:rsid w:val="00B97AD2"/>
    <w:rsid w:val="00BA534A"/>
    <w:rsid w:val="00BB2B77"/>
    <w:rsid w:val="00BC3412"/>
    <w:rsid w:val="00BF2B97"/>
    <w:rsid w:val="00BF32A5"/>
    <w:rsid w:val="00BF6504"/>
    <w:rsid w:val="00C066DF"/>
    <w:rsid w:val="00C2198D"/>
    <w:rsid w:val="00C25B86"/>
    <w:rsid w:val="00C25E4F"/>
    <w:rsid w:val="00C34AB9"/>
    <w:rsid w:val="00C46783"/>
    <w:rsid w:val="00C54AD3"/>
    <w:rsid w:val="00C57A7B"/>
    <w:rsid w:val="00C62170"/>
    <w:rsid w:val="00C73925"/>
    <w:rsid w:val="00C9508A"/>
    <w:rsid w:val="00C96E93"/>
    <w:rsid w:val="00CB7AFD"/>
    <w:rsid w:val="00CF08D5"/>
    <w:rsid w:val="00D00024"/>
    <w:rsid w:val="00D01195"/>
    <w:rsid w:val="00D05E7F"/>
    <w:rsid w:val="00D210F6"/>
    <w:rsid w:val="00D22FA1"/>
    <w:rsid w:val="00D31C5B"/>
    <w:rsid w:val="00D364AD"/>
    <w:rsid w:val="00D3705E"/>
    <w:rsid w:val="00D42D8F"/>
    <w:rsid w:val="00D64904"/>
    <w:rsid w:val="00D83B60"/>
    <w:rsid w:val="00D87797"/>
    <w:rsid w:val="00D95AEE"/>
    <w:rsid w:val="00DA1C98"/>
    <w:rsid w:val="00DA3592"/>
    <w:rsid w:val="00DA378A"/>
    <w:rsid w:val="00DA5013"/>
    <w:rsid w:val="00DA75FC"/>
    <w:rsid w:val="00DB03FE"/>
    <w:rsid w:val="00DB179E"/>
    <w:rsid w:val="00DB28DF"/>
    <w:rsid w:val="00DC2041"/>
    <w:rsid w:val="00DC7E32"/>
    <w:rsid w:val="00DD56AC"/>
    <w:rsid w:val="00DE331C"/>
    <w:rsid w:val="00E14ACE"/>
    <w:rsid w:val="00E1757F"/>
    <w:rsid w:val="00E1793C"/>
    <w:rsid w:val="00E34872"/>
    <w:rsid w:val="00E35207"/>
    <w:rsid w:val="00E44325"/>
    <w:rsid w:val="00E6415D"/>
    <w:rsid w:val="00E67BF7"/>
    <w:rsid w:val="00E67ED7"/>
    <w:rsid w:val="00E77AB0"/>
    <w:rsid w:val="00E979A5"/>
    <w:rsid w:val="00EA635C"/>
    <w:rsid w:val="00EB703C"/>
    <w:rsid w:val="00EB7888"/>
    <w:rsid w:val="00EC6862"/>
    <w:rsid w:val="00EE4C00"/>
    <w:rsid w:val="00EF10AF"/>
    <w:rsid w:val="00F16178"/>
    <w:rsid w:val="00F23D95"/>
    <w:rsid w:val="00F44645"/>
    <w:rsid w:val="00F516A3"/>
    <w:rsid w:val="00F65BED"/>
    <w:rsid w:val="00F81B36"/>
    <w:rsid w:val="00F91CFC"/>
    <w:rsid w:val="00F97EB6"/>
    <w:rsid w:val="00FB7814"/>
    <w:rsid w:val="00FC115E"/>
    <w:rsid w:val="00FD1CF9"/>
    <w:rsid w:val="00FD58BE"/>
    <w:rsid w:val="00FD5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5:docId w15:val="{397110BD-AF4B-46B2-8A80-40101295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6D5"/>
    <w:pPr>
      <w:widowControl w:val="0"/>
    </w:pPr>
    <w:rPr>
      <w:kern w:val="2"/>
      <w:sz w:val="24"/>
      <w:szCs w:val="24"/>
    </w:rPr>
  </w:style>
  <w:style w:type="paragraph" w:styleId="1">
    <w:name w:val="heading 1"/>
    <w:basedOn w:val="a"/>
    <w:next w:val="a"/>
    <w:qFormat/>
    <w:rsid w:val="004666D5"/>
    <w:pPr>
      <w:keepNext/>
      <w:outlineLvl w:val="0"/>
    </w:pPr>
    <w:rPr>
      <w:sz w:val="28"/>
    </w:rPr>
  </w:style>
  <w:style w:type="paragraph" w:styleId="2">
    <w:name w:val="heading 2"/>
    <w:basedOn w:val="a"/>
    <w:next w:val="a"/>
    <w:qFormat/>
    <w:rsid w:val="004666D5"/>
    <w:pPr>
      <w:keepNext/>
      <w:outlineLvl w:val="1"/>
    </w:pPr>
    <w:rPr>
      <w:b/>
      <w:bCs/>
      <w:bdr w:val="single" w:sz="4" w:space="0" w:color="auto"/>
    </w:rPr>
  </w:style>
  <w:style w:type="paragraph" w:styleId="3">
    <w:name w:val="heading 3"/>
    <w:basedOn w:val="a"/>
    <w:next w:val="a"/>
    <w:link w:val="30"/>
    <w:qFormat/>
    <w:rsid w:val="004666D5"/>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4666D5"/>
    <w:pPr>
      <w:snapToGrid w:val="0"/>
      <w:spacing w:line="200" w:lineRule="atLeast"/>
      <w:jc w:val="center"/>
    </w:pPr>
    <w:rPr>
      <w:rFonts w:eastAsia="標楷體"/>
      <w:szCs w:val="20"/>
    </w:rPr>
  </w:style>
  <w:style w:type="paragraph" w:styleId="a4">
    <w:name w:val="Body Text"/>
    <w:aliases w:val="本文1,本文 字元"/>
    <w:basedOn w:val="a"/>
    <w:link w:val="10"/>
    <w:semiHidden/>
    <w:rsid w:val="004666D5"/>
    <w:pPr>
      <w:spacing w:line="240" w:lineRule="exact"/>
    </w:pPr>
    <w:rPr>
      <w:rFonts w:eastAsia="標楷體"/>
      <w:color w:val="FF0000"/>
      <w:sz w:val="16"/>
    </w:rPr>
  </w:style>
  <w:style w:type="paragraph" w:styleId="HTML">
    <w:name w:val="HTML Preformatted"/>
    <w:basedOn w:val="a"/>
    <w:link w:val="HTML0"/>
    <w:semiHidden/>
    <w:rsid w:val="0046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sid w:val="004666D5"/>
    <w:rPr>
      <w:rFonts w:ascii="Arial Unicode MS" w:eastAsia="Arial Unicode MS" w:hAnsi="Arial Unicode MS" w:cs="Arial Unicode MS"/>
      <w:sz w:val="20"/>
      <w:szCs w:val="20"/>
    </w:rPr>
  </w:style>
  <w:style w:type="paragraph" w:customStyle="1" w:styleId="style7">
    <w:name w:val="style7"/>
    <w:basedOn w:val="a"/>
    <w:rsid w:val="004666D5"/>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4666D5"/>
    <w:rPr>
      <w:rFonts w:ascii="新細明體" w:eastAsia="新細明體" w:hAnsi="新細明體" w:hint="eastAsia"/>
    </w:rPr>
  </w:style>
  <w:style w:type="character" w:customStyle="1" w:styleId="style31">
    <w:name w:val="style31"/>
    <w:rsid w:val="004666D5"/>
    <w:rPr>
      <w:b/>
      <w:bCs/>
      <w:color w:val="000099"/>
    </w:rPr>
  </w:style>
  <w:style w:type="character" w:customStyle="1" w:styleId="style71">
    <w:name w:val="style71"/>
    <w:rsid w:val="004666D5"/>
    <w:rPr>
      <w:rFonts w:ascii="新細明體" w:eastAsia="新細明體" w:hAnsi="新細明體" w:hint="eastAsia"/>
      <w:b/>
      <w:bCs/>
      <w:color w:val="000099"/>
    </w:rPr>
  </w:style>
  <w:style w:type="character" w:styleId="a5">
    <w:name w:val="Strong"/>
    <w:qFormat/>
    <w:rsid w:val="004666D5"/>
    <w:rPr>
      <w:b/>
      <w:bCs/>
    </w:rPr>
  </w:style>
  <w:style w:type="paragraph" w:styleId="Web">
    <w:name w:val="Normal (Web)"/>
    <w:basedOn w:val="a"/>
    <w:uiPriority w:val="99"/>
    <w:semiHidden/>
    <w:rsid w:val="004666D5"/>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4666D5"/>
    <w:rPr>
      <w:rFonts w:ascii="Tahoma" w:hAnsi="Tahoma" w:cs="Tahoma" w:hint="default"/>
      <w:b/>
      <w:bCs/>
      <w:color w:val="626262"/>
      <w:spacing w:val="220"/>
      <w:sz w:val="12"/>
      <w:szCs w:val="12"/>
    </w:rPr>
  </w:style>
  <w:style w:type="character" w:customStyle="1" w:styleId="orangeword12px1">
    <w:name w:val="orangeword_12px1"/>
    <w:rsid w:val="004666D5"/>
    <w:rPr>
      <w:rFonts w:ascii="Tahoma" w:hAnsi="Tahoma" w:cs="Tahoma" w:hint="default"/>
      <w:strike w:val="0"/>
      <w:dstrike w:val="0"/>
      <w:color w:val="FF9900"/>
      <w:sz w:val="12"/>
      <w:szCs w:val="12"/>
      <w:u w:val="none"/>
      <w:effect w:val="none"/>
    </w:rPr>
  </w:style>
  <w:style w:type="character" w:styleId="a6">
    <w:name w:val="Hyperlink"/>
    <w:semiHidden/>
    <w:rsid w:val="004666D5"/>
    <w:rPr>
      <w:color w:val="0000FF"/>
      <w:u w:val="single"/>
    </w:rPr>
  </w:style>
  <w:style w:type="paragraph" w:styleId="a7">
    <w:name w:val="header"/>
    <w:basedOn w:val="a"/>
    <w:semiHidden/>
    <w:rsid w:val="004666D5"/>
    <w:pPr>
      <w:tabs>
        <w:tab w:val="center" w:pos="4153"/>
        <w:tab w:val="right" w:pos="8306"/>
      </w:tabs>
      <w:snapToGrid w:val="0"/>
    </w:pPr>
    <w:rPr>
      <w:sz w:val="20"/>
      <w:szCs w:val="20"/>
    </w:rPr>
  </w:style>
  <w:style w:type="paragraph" w:styleId="a8">
    <w:name w:val="footer"/>
    <w:basedOn w:val="a"/>
    <w:semiHidden/>
    <w:rsid w:val="004666D5"/>
    <w:pPr>
      <w:tabs>
        <w:tab w:val="center" w:pos="4153"/>
        <w:tab w:val="right" w:pos="8306"/>
      </w:tabs>
      <w:snapToGrid w:val="0"/>
    </w:pPr>
    <w:rPr>
      <w:sz w:val="20"/>
      <w:szCs w:val="20"/>
    </w:rPr>
  </w:style>
  <w:style w:type="paragraph" w:styleId="a9">
    <w:name w:val="caption"/>
    <w:basedOn w:val="a"/>
    <w:next w:val="a"/>
    <w:qFormat/>
    <w:rsid w:val="004666D5"/>
    <w:rPr>
      <w:sz w:val="20"/>
      <w:szCs w:val="20"/>
    </w:rPr>
  </w:style>
  <w:style w:type="character" w:styleId="aa">
    <w:name w:val="FollowedHyperlink"/>
    <w:semiHidden/>
    <w:rsid w:val="004666D5"/>
    <w:rPr>
      <w:color w:val="800080"/>
      <w:u w:val="single"/>
    </w:rPr>
  </w:style>
  <w:style w:type="paragraph" w:styleId="ab">
    <w:name w:val="macro"/>
    <w:semiHidden/>
    <w:rsid w:val="004666D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4666D5"/>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4666D5"/>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31">
    <w:name w:val="(3)內文"/>
    <w:basedOn w:val="a"/>
    <w:rsid w:val="00A41B7F"/>
    <w:pPr>
      <w:adjustRightInd w:val="0"/>
      <w:spacing w:line="360" w:lineRule="atLeast"/>
      <w:ind w:left="1678"/>
      <w:textAlignment w:val="baseline"/>
    </w:pPr>
    <w:rPr>
      <w:rFonts w:ascii="標楷體" w:eastAsia="標楷體"/>
      <w:kern w:val="0"/>
      <w:szCs w:val="20"/>
    </w:rPr>
  </w:style>
  <w:style w:type="paragraph" w:customStyle="1" w:styleId="af1">
    <w:name w:val="一"/>
    <w:basedOn w:val="a"/>
    <w:uiPriority w:val="99"/>
    <w:rsid w:val="003D0144"/>
    <w:pPr>
      <w:adjustRightInd w:val="0"/>
      <w:spacing w:line="360" w:lineRule="auto"/>
      <w:ind w:left="480" w:hanging="480"/>
      <w:textAlignment w:val="baseline"/>
    </w:pPr>
    <w:rPr>
      <w:rFonts w:ascii="標楷體" w:eastAsia="標楷體"/>
      <w:kern w:val="0"/>
      <w:szCs w:val="20"/>
    </w:rPr>
  </w:style>
  <w:style w:type="character" w:customStyle="1" w:styleId="10">
    <w:name w:val="本文 字元1"/>
    <w:aliases w:val="本文1 字元,本文 字元 字元"/>
    <w:link w:val="a4"/>
    <w:rsid w:val="003D0144"/>
    <w:rPr>
      <w:rFonts w:eastAsia="標楷體"/>
      <w:color w:val="FF0000"/>
      <w:kern w:val="2"/>
      <w:sz w:val="16"/>
      <w:szCs w:val="24"/>
    </w:rPr>
  </w:style>
  <w:style w:type="paragraph" w:customStyle="1" w:styleId="11">
    <w:name w:val="首凸(1)"/>
    <w:basedOn w:val="a"/>
    <w:rsid w:val="008F54E9"/>
    <w:pPr>
      <w:widowControl/>
      <w:adjustRightInd w:val="0"/>
      <w:spacing w:before="40" w:after="40" w:line="400" w:lineRule="atLeast"/>
      <w:ind w:left="1458" w:hanging="301"/>
      <w:jc w:val="both"/>
      <w:textAlignment w:val="baseline"/>
    </w:pPr>
    <w:rPr>
      <w:rFonts w:eastAsia="細明體"/>
      <w:kern w:val="0"/>
      <w:sz w:val="26"/>
      <w:szCs w:val="20"/>
    </w:rPr>
  </w:style>
  <w:style w:type="paragraph" w:customStyle="1" w:styleId="Af2">
    <w:name w:val="首凸A."/>
    <w:basedOn w:val="11"/>
    <w:rsid w:val="008F54E9"/>
    <w:pPr>
      <w:ind w:left="1706" w:hanging="249"/>
    </w:pPr>
  </w:style>
  <w:style w:type="paragraph" w:styleId="af3">
    <w:name w:val="List Paragraph"/>
    <w:basedOn w:val="a"/>
    <w:uiPriority w:val="34"/>
    <w:qFormat/>
    <w:rsid w:val="00E35207"/>
    <w:pPr>
      <w:ind w:leftChars="200" w:left="480"/>
    </w:pPr>
  </w:style>
  <w:style w:type="character" w:customStyle="1" w:styleId="30">
    <w:name w:val="標題 3 字元"/>
    <w:link w:val="3"/>
    <w:rsid w:val="00442E5D"/>
    <w:rPr>
      <w:b/>
      <w:bCs/>
      <w:kern w:val="2"/>
      <w:sz w:val="28"/>
      <w:szCs w:val="24"/>
      <w:u w:val="single"/>
    </w:rPr>
  </w:style>
  <w:style w:type="paragraph" w:styleId="af4">
    <w:name w:val="Block Text"/>
    <w:basedOn w:val="a"/>
    <w:rsid w:val="00975AE1"/>
    <w:pPr>
      <w:spacing w:beforeLines="50" w:line="400" w:lineRule="exact"/>
      <w:ind w:leftChars="180" w:left="504" w:rightChars="-6" w:right="-17" w:firstLineChars="192" w:firstLine="538"/>
      <w:jc w:val="both"/>
    </w:pPr>
    <w:rPr>
      <w:rFonts w:eastAsia="標楷體"/>
      <w:sz w:val="28"/>
      <w:szCs w:val="26"/>
    </w:rPr>
  </w:style>
  <w:style w:type="character" w:customStyle="1" w:styleId="HTML0">
    <w:name w:val="HTML 預設格式 字元"/>
    <w:basedOn w:val="a0"/>
    <w:link w:val="HTML"/>
    <w:semiHidden/>
    <w:rsid w:val="00975AE1"/>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newmops.tse.com.tw"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31532;&#19968;&#38913;"/><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872F-E257-49B9-BE82-E1AB1928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1058</Words>
  <Characters>6037</Characters>
  <Application>Microsoft Office Word</Application>
  <DocSecurity>0</DocSecurity>
  <Lines>50</Lines>
  <Paragraphs>14</Paragraphs>
  <ScaleCrop>false</ScaleCrop>
  <Company>abc</Company>
  <LinksUpToDate>false</LinksUpToDate>
  <CharactersWithSpaces>7081</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eileen</cp:lastModifiedBy>
  <cp:revision>5</cp:revision>
  <cp:lastPrinted>2017-05-25T07:49:00Z</cp:lastPrinted>
  <dcterms:created xsi:type="dcterms:W3CDTF">2017-06-12T06:05:00Z</dcterms:created>
  <dcterms:modified xsi:type="dcterms:W3CDTF">2017-06-12T07:12:00Z</dcterms:modified>
</cp:coreProperties>
</file>